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85689" w14:textId="77777777" w:rsidR="0047165B" w:rsidRDefault="0047165B" w:rsidP="004309E2">
      <w:pPr>
        <w:pStyle w:val="NYCChapterTitle"/>
        <w:jc w:val="center"/>
        <w:rPr>
          <w:rFonts w:ascii="Franklin Gothic Book" w:hAnsi="Franklin Gothic Book"/>
        </w:rPr>
      </w:pPr>
    </w:p>
    <w:p w14:paraId="71D1EFA0" w14:textId="005AD349" w:rsidR="19C01330" w:rsidRPr="005B4612" w:rsidRDefault="007637C0" w:rsidP="004309E2">
      <w:pPr>
        <w:pStyle w:val="NYCChapterTitle"/>
        <w:jc w:val="center"/>
        <w:rPr>
          <w:rFonts w:ascii="Franklin Gothic Book" w:hAnsi="Franklin Gothic Book"/>
        </w:rPr>
      </w:pPr>
      <w:r>
        <w:rPr>
          <w:rFonts w:ascii="Franklin Gothic Book" w:hAnsi="Franklin Gothic Book"/>
        </w:rPr>
        <w:t>Financial Model</w:t>
      </w:r>
      <w:r w:rsidR="009B5FCB">
        <w:rPr>
          <w:rFonts w:ascii="Franklin Gothic Book" w:hAnsi="Franklin Gothic Book"/>
        </w:rPr>
        <w:t xml:space="preserve"> Instructions</w:t>
      </w:r>
    </w:p>
    <w:p w14:paraId="14F74FA8" w14:textId="77777777" w:rsidR="00D83669" w:rsidRDefault="00D83669" w:rsidP="009B5FCB">
      <w:pPr>
        <w:spacing w:after="0"/>
        <w:rPr>
          <w:rStyle w:val="normaltextrun"/>
          <w:rFonts w:cs="Calibri"/>
          <w:b/>
          <w:color w:val="000000"/>
          <w:shd w:val="clear" w:color="auto" w:fill="FFFFFF"/>
        </w:rPr>
      </w:pPr>
    </w:p>
    <w:p w14:paraId="34A68A5D" w14:textId="50CEBC87" w:rsidR="00D83669" w:rsidRPr="00D83669" w:rsidRDefault="00D83669" w:rsidP="009B5FCB">
      <w:pPr>
        <w:spacing w:after="0"/>
        <w:rPr>
          <w:rStyle w:val="normaltextrun"/>
          <w:rFonts w:cs="Calibri"/>
          <w:b/>
          <w:color w:val="000000"/>
          <w:shd w:val="clear" w:color="auto" w:fill="FFFFFF"/>
        </w:rPr>
      </w:pPr>
      <w:r w:rsidRPr="00D83669">
        <w:rPr>
          <w:rStyle w:val="normaltextrun"/>
          <w:rFonts w:cs="Calibri"/>
          <w:b/>
          <w:color w:val="000000"/>
          <w:shd w:val="clear" w:color="auto" w:fill="FFFFFF"/>
        </w:rPr>
        <w:t>Preface</w:t>
      </w:r>
    </w:p>
    <w:p w14:paraId="0820420A" w14:textId="272BB550" w:rsidR="00CF0702" w:rsidRDefault="00CF0702" w:rsidP="009B5FCB">
      <w:pPr>
        <w:spacing w:after="0"/>
        <w:rPr>
          <w:rStyle w:val="normaltextrun"/>
          <w:rFonts w:cs="Calibri"/>
          <w:i/>
          <w:color w:val="000000"/>
          <w:shd w:val="clear" w:color="auto" w:fill="FFFFFF"/>
        </w:rPr>
      </w:pPr>
    </w:p>
    <w:p w14:paraId="52D78E4F" w14:textId="5118E6DF" w:rsidR="00CF0702" w:rsidRDefault="00CF0702" w:rsidP="009B5FCB">
      <w:pPr>
        <w:spacing w:after="0"/>
        <w:rPr>
          <w:rStyle w:val="normaltextrun"/>
          <w:rFonts w:cs="Calibri"/>
          <w:i/>
          <w:color w:val="000000"/>
          <w:shd w:val="clear" w:color="auto" w:fill="FFFFFF"/>
        </w:rPr>
      </w:pPr>
      <w:r>
        <w:rPr>
          <w:rStyle w:val="normaltextrun"/>
          <w:rFonts w:cs="Calibri"/>
          <w:i/>
          <w:color w:val="000000"/>
          <w:shd w:val="clear" w:color="auto" w:fill="FFFFFF"/>
        </w:rPr>
        <w:t>This document provides</w:t>
      </w:r>
      <w:r w:rsidR="0033406F">
        <w:rPr>
          <w:rStyle w:val="normaltextrun"/>
          <w:rFonts w:cs="Calibri"/>
          <w:i/>
          <w:color w:val="000000"/>
          <w:shd w:val="clear" w:color="auto" w:fill="FFFFFF"/>
        </w:rPr>
        <w:t xml:space="preserve"> general</w:t>
      </w:r>
      <w:r>
        <w:rPr>
          <w:rStyle w:val="normaltextrun"/>
          <w:rFonts w:cs="Calibri"/>
          <w:i/>
          <w:color w:val="000000"/>
          <w:shd w:val="clear" w:color="auto" w:fill="FFFFFF"/>
        </w:rPr>
        <w:t xml:space="preserve"> instructions </w:t>
      </w:r>
      <w:r w:rsidR="0047165B">
        <w:rPr>
          <w:rStyle w:val="normaltextrun"/>
          <w:rFonts w:cs="Calibri"/>
          <w:i/>
          <w:color w:val="000000"/>
          <w:shd w:val="clear" w:color="auto" w:fill="FFFFFF"/>
        </w:rPr>
        <w:t>for</w:t>
      </w:r>
      <w:r>
        <w:rPr>
          <w:rStyle w:val="normaltextrun"/>
          <w:rFonts w:cs="Calibri"/>
          <w:i/>
          <w:color w:val="000000"/>
          <w:shd w:val="clear" w:color="auto" w:fill="FFFFFF"/>
        </w:rPr>
        <w:t xml:space="preserve"> how to </w:t>
      </w:r>
      <w:r w:rsidR="0047165B">
        <w:rPr>
          <w:rStyle w:val="normaltextrun"/>
          <w:rFonts w:cs="Calibri"/>
          <w:i/>
          <w:color w:val="000000"/>
          <w:shd w:val="clear" w:color="auto" w:fill="FFFFFF"/>
        </w:rPr>
        <w:t>navigate</w:t>
      </w:r>
      <w:r>
        <w:rPr>
          <w:rStyle w:val="normaltextrun"/>
          <w:rFonts w:cs="Calibri"/>
          <w:i/>
          <w:color w:val="000000"/>
          <w:shd w:val="clear" w:color="auto" w:fill="FFFFFF"/>
        </w:rPr>
        <w:t xml:space="preserve"> the spreadsheet (MS Excel) models used in the financial analysis of the report titled </w:t>
      </w:r>
      <w:r w:rsidRPr="00CF0702">
        <w:rPr>
          <w:rStyle w:val="normaltextrun"/>
          <w:rFonts w:cs="Calibri"/>
          <w:i/>
          <w:color w:val="000000"/>
          <w:shd w:val="clear" w:color="auto" w:fill="FFFFFF"/>
        </w:rPr>
        <w:t>An Action Plan for Carbon Capture and Storage in California: Opportunities, Challenges and Solutions</w:t>
      </w:r>
      <w:r>
        <w:rPr>
          <w:rStyle w:val="normaltextrun"/>
          <w:rFonts w:cs="Calibri"/>
          <w:i/>
          <w:color w:val="000000"/>
          <w:shd w:val="clear" w:color="auto" w:fill="FFFFFF"/>
        </w:rPr>
        <w:t>. For an overview of the structure and key assumptions of the model</w:t>
      </w:r>
      <w:r w:rsidR="0047165B">
        <w:rPr>
          <w:rStyle w:val="normaltextrun"/>
          <w:rFonts w:cs="Calibri"/>
          <w:i/>
          <w:color w:val="000000"/>
          <w:shd w:val="clear" w:color="auto" w:fill="FFFFFF"/>
        </w:rPr>
        <w:t>s</w:t>
      </w:r>
      <w:r>
        <w:rPr>
          <w:rStyle w:val="normaltextrun"/>
          <w:rFonts w:cs="Calibri"/>
          <w:i/>
          <w:color w:val="000000"/>
          <w:shd w:val="clear" w:color="auto" w:fill="FFFFFF"/>
        </w:rPr>
        <w:t>, please refer to Appendix C in the main report.</w:t>
      </w:r>
    </w:p>
    <w:p w14:paraId="7AE7BC32" w14:textId="77777777" w:rsidR="00CF0702" w:rsidRDefault="00CF0702" w:rsidP="009B5FCB">
      <w:pPr>
        <w:spacing w:after="0"/>
        <w:rPr>
          <w:rStyle w:val="normaltextrun"/>
          <w:rFonts w:cs="Calibri"/>
          <w:i/>
          <w:color w:val="000000"/>
          <w:shd w:val="clear" w:color="auto" w:fill="FFFFFF"/>
        </w:rPr>
      </w:pPr>
    </w:p>
    <w:p w14:paraId="7E93DA1E" w14:textId="77D1FBC7" w:rsidR="00903697" w:rsidRDefault="009B5FCB" w:rsidP="009B5FCB">
      <w:pPr>
        <w:spacing w:after="0"/>
        <w:rPr>
          <w:rStyle w:val="normaltextrun"/>
          <w:rFonts w:cs="Calibri"/>
          <w:i/>
          <w:color w:val="000000"/>
          <w:shd w:val="clear" w:color="auto" w:fill="FFFFFF"/>
        </w:rPr>
      </w:pPr>
      <w:r>
        <w:rPr>
          <w:rStyle w:val="normaltextrun"/>
          <w:rFonts w:cs="Calibri"/>
          <w:i/>
          <w:color w:val="000000"/>
          <w:shd w:val="clear" w:color="auto" w:fill="FFFFFF"/>
        </w:rPr>
        <w:t>The financial results presented in the study were derived from</w:t>
      </w:r>
      <w:r w:rsidR="00842728">
        <w:rPr>
          <w:rStyle w:val="normaltextrun"/>
          <w:rFonts w:cs="Calibri"/>
          <w:i/>
          <w:color w:val="000000"/>
          <w:shd w:val="clear" w:color="auto" w:fill="FFFFFF"/>
        </w:rPr>
        <w:t xml:space="preserve"> two</w:t>
      </w:r>
      <w:r>
        <w:rPr>
          <w:rStyle w:val="normaltextrun"/>
          <w:rFonts w:cs="Calibri"/>
          <w:i/>
          <w:color w:val="000000"/>
          <w:shd w:val="clear" w:color="auto" w:fill="FFFFFF"/>
        </w:rPr>
        <w:t xml:space="preserve"> purpose-built spreadsheet </w:t>
      </w:r>
      <w:r w:rsidR="00CF0702">
        <w:rPr>
          <w:rStyle w:val="normaltextrun"/>
          <w:rFonts w:cs="Calibri"/>
          <w:i/>
          <w:color w:val="000000"/>
          <w:shd w:val="clear" w:color="auto" w:fill="FFFFFF"/>
        </w:rPr>
        <w:t xml:space="preserve">(MS Excel) </w:t>
      </w:r>
      <w:r>
        <w:rPr>
          <w:rStyle w:val="normaltextrun"/>
          <w:rFonts w:cs="Calibri"/>
          <w:i/>
          <w:color w:val="000000"/>
          <w:shd w:val="clear" w:color="auto" w:fill="FFFFFF"/>
        </w:rPr>
        <w:t>financial model</w:t>
      </w:r>
      <w:r w:rsidR="00842728">
        <w:rPr>
          <w:rStyle w:val="normaltextrun"/>
          <w:rFonts w:cs="Calibri"/>
          <w:i/>
          <w:color w:val="000000"/>
          <w:shd w:val="clear" w:color="auto" w:fill="FFFFFF"/>
        </w:rPr>
        <w:t>s: (</w:t>
      </w:r>
      <w:proofErr w:type="spellStart"/>
      <w:r w:rsidR="00842728">
        <w:rPr>
          <w:rStyle w:val="normaltextrun"/>
          <w:rFonts w:cs="Calibri"/>
          <w:i/>
          <w:color w:val="000000"/>
          <w:shd w:val="clear" w:color="auto" w:fill="FFFFFF"/>
        </w:rPr>
        <w:t>i</w:t>
      </w:r>
      <w:proofErr w:type="spellEnd"/>
      <w:r w:rsidR="00842728">
        <w:rPr>
          <w:rStyle w:val="normaltextrun"/>
          <w:rFonts w:cs="Calibri"/>
          <w:i/>
          <w:color w:val="000000"/>
          <w:shd w:val="clear" w:color="auto" w:fill="FFFFFF"/>
        </w:rPr>
        <w:t>) Capture Facility Module</w:t>
      </w:r>
      <w:r w:rsidR="00CF0702">
        <w:rPr>
          <w:rStyle w:val="normaltextrun"/>
          <w:rFonts w:cs="Calibri"/>
          <w:i/>
          <w:color w:val="000000"/>
          <w:shd w:val="clear" w:color="auto" w:fill="FFFFFF"/>
        </w:rPr>
        <w:t xml:space="preserve"> (CFM)</w:t>
      </w:r>
      <w:r w:rsidR="00842728">
        <w:rPr>
          <w:rStyle w:val="normaltextrun"/>
          <w:rFonts w:cs="Calibri"/>
          <w:i/>
          <w:color w:val="000000"/>
          <w:shd w:val="clear" w:color="auto" w:fill="FFFFFF"/>
        </w:rPr>
        <w:t xml:space="preserve"> and (ii) Offsite Storage Module</w:t>
      </w:r>
      <w:r w:rsidR="00CF0702">
        <w:rPr>
          <w:rStyle w:val="normaltextrun"/>
          <w:rFonts w:cs="Calibri"/>
          <w:i/>
          <w:color w:val="000000"/>
          <w:shd w:val="clear" w:color="auto" w:fill="FFFFFF"/>
        </w:rPr>
        <w:t xml:space="preserve"> (OSM)</w:t>
      </w:r>
      <w:r>
        <w:rPr>
          <w:rStyle w:val="normaltextrun"/>
          <w:rFonts w:cs="Calibri"/>
          <w:i/>
          <w:color w:val="000000"/>
          <w:shd w:val="clear" w:color="auto" w:fill="FFFFFF"/>
        </w:rPr>
        <w:t xml:space="preserve">. The </w:t>
      </w:r>
      <w:r w:rsidR="00CF0702">
        <w:rPr>
          <w:rStyle w:val="normaltextrun"/>
          <w:rFonts w:cs="Calibri"/>
          <w:i/>
          <w:color w:val="000000"/>
          <w:shd w:val="clear" w:color="auto" w:fill="FFFFFF"/>
        </w:rPr>
        <w:t>CFM</w:t>
      </w:r>
      <w:r w:rsidR="007E4E97">
        <w:rPr>
          <w:rStyle w:val="normaltextrun"/>
          <w:rFonts w:cs="Calibri"/>
          <w:i/>
          <w:color w:val="000000"/>
          <w:shd w:val="clear" w:color="auto" w:fill="FFFFFF"/>
        </w:rPr>
        <w:t xml:space="preserve"> is</w:t>
      </w:r>
      <w:r>
        <w:rPr>
          <w:rStyle w:val="normaltextrun"/>
          <w:rFonts w:cs="Calibri"/>
          <w:i/>
          <w:color w:val="000000"/>
          <w:shd w:val="clear" w:color="auto" w:fill="FFFFFF"/>
        </w:rPr>
        <w:t xml:space="preserve"> used to examine the application of </w:t>
      </w:r>
      <w:r w:rsidR="007E4E97">
        <w:rPr>
          <w:rStyle w:val="normaltextrun"/>
          <w:rFonts w:cs="Calibri"/>
          <w:i/>
          <w:color w:val="000000"/>
          <w:shd w:val="clear" w:color="auto" w:fill="FFFFFF"/>
        </w:rPr>
        <w:t xml:space="preserve">new </w:t>
      </w:r>
      <w:r>
        <w:rPr>
          <w:rStyle w:val="normaltextrun"/>
          <w:rFonts w:cs="Calibri"/>
          <w:i/>
          <w:color w:val="000000"/>
          <w:shd w:val="clear" w:color="auto" w:fill="FFFFFF"/>
        </w:rPr>
        <w:t>CCS to six</w:t>
      </w:r>
      <w:r w:rsidR="007E4E97">
        <w:rPr>
          <w:rStyle w:val="normaltextrun"/>
          <w:rFonts w:cs="Calibri"/>
          <w:i/>
          <w:color w:val="000000"/>
          <w:shd w:val="clear" w:color="auto" w:fill="FFFFFF"/>
        </w:rPr>
        <w:t xml:space="preserve"> existing</w:t>
      </w:r>
      <w:r>
        <w:rPr>
          <w:rStyle w:val="normaltextrun"/>
          <w:rFonts w:cs="Calibri"/>
          <w:i/>
          <w:color w:val="000000"/>
          <w:shd w:val="clear" w:color="auto" w:fill="FFFFFF"/>
        </w:rPr>
        <w:t xml:space="preserve"> CO2 sources (including transportation and storage) from an investor</w:t>
      </w:r>
      <w:r w:rsidR="000D511E">
        <w:rPr>
          <w:rStyle w:val="normaltextrun"/>
          <w:rFonts w:cs="Calibri"/>
          <w:i/>
          <w:color w:val="000000"/>
          <w:shd w:val="clear" w:color="auto" w:fill="FFFFFF"/>
        </w:rPr>
        <w:t>'</w:t>
      </w:r>
      <w:r>
        <w:rPr>
          <w:rStyle w:val="normaltextrun"/>
          <w:rFonts w:cs="Calibri"/>
          <w:i/>
          <w:color w:val="000000"/>
          <w:shd w:val="clear" w:color="auto" w:fill="FFFFFF"/>
        </w:rPr>
        <w:t>s perspective: FCCU operations (petroleum refinery), hydrogen production, cement production, NGCC electricity generation, CHP</w:t>
      </w:r>
      <w:r w:rsidR="00A92853">
        <w:rPr>
          <w:rStyle w:val="normaltextrun"/>
          <w:rFonts w:cs="Calibri"/>
          <w:i/>
          <w:color w:val="000000"/>
          <w:shd w:val="clear" w:color="auto" w:fill="FFFFFF"/>
        </w:rPr>
        <w:t xml:space="preserve"> (combined heat and power)</w:t>
      </w:r>
      <w:r>
        <w:rPr>
          <w:rStyle w:val="normaltextrun"/>
          <w:rFonts w:cs="Calibri"/>
          <w:i/>
          <w:color w:val="000000"/>
          <w:shd w:val="clear" w:color="auto" w:fill="FFFFFF"/>
        </w:rPr>
        <w:t xml:space="preserve">, and ethanol production. </w:t>
      </w:r>
      <w:r w:rsidR="00903697">
        <w:rPr>
          <w:rStyle w:val="normaltextrun"/>
          <w:rFonts w:cs="Calibri"/>
          <w:i/>
          <w:color w:val="000000"/>
          <w:shd w:val="clear" w:color="auto" w:fill="FFFFFF"/>
        </w:rPr>
        <w:t xml:space="preserve">The </w:t>
      </w:r>
      <w:r w:rsidR="00CF0702">
        <w:rPr>
          <w:rStyle w:val="normaltextrun"/>
          <w:rFonts w:cs="Calibri"/>
          <w:i/>
          <w:color w:val="000000"/>
          <w:shd w:val="clear" w:color="auto" w:fill="FFFFFF"/>
        </w:rPr>
        <w:t>OSM</w:t>
      </w:r>
      <w:r w:rsidR="00903697">
        <w:rPr>
          <w:rStyle w:val="normaltextrun"/>
          <w:rFonts w:cs="Calibri"/>
          <w:i/>
          <w:color w:val="000000"/>
          <w:shd w:val="clear" w:color="auto" w:fill="FFFFFF"/>
        </w:rPr>
        <w:t xml:space="preserve"> </w:t>
      </w:r>
      <w:r w:rsidR="007E4E97">
        <w:rPr>
          <w:rStyle w:val="normaltextrun"/>
          <w:rFonts w:cs="Calibri"/>
          <w:i/>
          <w:color w:val="000000"/>
          <w:shd w:val="clear" w:color="auto" w:fill="FFFFFF"/>
        </w:rPr>
        <w:t>is</w:t>
      </w:r>
      <w:r w:rsidR="00903697">
        <w:rPr>
          <w:rStyle w:val="normaltextrun"/>
          <w:rFonts w:cs="Calibri"/>
          <w:i/>
          <w:color w:val="000000"/>
          <w:shd w:val="clear" w:color="auto" w:fill="FFFFFF"/>
        </w:rPr>
        <w:t xml:space="preserve"> used to explore</w:t>
      </w:r>
      <w:r w:rsidR="007E4E97">
        <w:rPr>
          <w:rStyle w:val="normaltextrun"/>
          <w:rFonts w:cs="Calibri"/>
          <w:i/>
          <w:color w:val="000000"/>
          <w:shd w:val="clear" w:color="auto" w:fill="FFFFFF"/>
        </w:rPr>
        <w:t xml:space="preserve"> the construction and operation of a new, purpose-built offsite CO2 storage facility (sink and connecting trunk lines), also from an investor</w:t>
      </w:r>
      <w:r w:rsidR="000D511E">
        <w:rPr>
          <w:rStyle w:val="normaltextrun"/>
          <w:rFonts w:cs="Calibri"/>
          <w:i/>
          <w:color w:val="000000"/>
          <w:shd w:val="clear" w:color="auto" w:fill="FFFFFF"/>
        </w:rPr>
        <w:t>'</w:t>
      </w:r>
      <w:r w:rsidR="007E4E97">
        <w:rPr>
          <w:rStyle w:val="normaltextrun"/>
          <w:rFonts w:cs="Calibri"/>
          <w:i/>
          <w:color w:val="000000"/>
          <w:shd w:val="clear" w:color="auto" w:fill="FFFFFF"/>
        </w:rPr>
        <w:t xml:space="preserve">s perspective. The key output variables for both financial models are net present value (NPV) and internal rate of return (IRR). </w:t>
      </w:r>
      <w:r w:rsidR="00CF0702">
        <w:rPr>
          <w:rStyle w:val="normaltextrun"/>
          <w:rFonts w:cs="Calibri"/>
          <w:i/>
          <w:color w:val="000000"/>
          <w:shd w:val="clear" w:color="auto" w:fill="FFFFFF"/>
        </w:rPr>
        <w:t xml:space="preserve">The two models are </w:t>
      </w:r>
      <w:r w:rsidR="00CF0702" w:rsidRPr="00CF0702">
        <w:rPr>
          <w:rStyle w:val="normaltextrun"/>
          <w:rFonts w:cs="Calibri"/>
          <w:i/>
          <w:color w:val="000000"/>
          <w:u w:val="single"/>
          <w:shd w:val="clear" w:color="auto" w:fill="FFFFFF"/>
        </w:rPr>
        <w:t>not</w:t>
      </w:r>
      <w:r w:rsidR="00CF0702">
        <w:rPr>
          <w:rStyle w:val="normaltextrun"/>
          <w:rFonts w:cs="Calibri"/>
          <w:i/>
          <w:color w:val="000000"/>
          <w:u w:val="single"/>
          <w:shd w:val="clear" w:color="auto" w:fill="FFFFFF"/>
        </w:rPr>
        <w:t xml:space="preserve"> </w:t>
      </w:r>
      <w:r w:rsidR="00CF0702" w:rsidRPr="00CF0702">
        <w:rPr>
          <w:rStyle w:val="normaltextrun"/>
          <w:rFonts w:cs="Calibri"/>
          <w:i/>
          <w:color w:val="000000"/>
          <w:u w:val="single"/>
          <w:shd w:val="clear" w:color="auto" w:fill="FFFFFF"/>
        </w:rPr>
        <w:t>linked</w:t>
      </w:r>
      <w:r w:rsidR="00CF0702">
        <w:rPr>
          <w:rStyle w:val="normaltextrun"/>
          <w:rFonts w:cs="Calibri"/>
          <w:i/>
          <w:color w:val="000000"/>
          <w:shd w:val="clear" w:color="auto" w:fill="FFFFFF"/>
        </w:rPr>
        <w:t xml:space="preserve">, but indeed related; for example, contract prices from the OSM could be used as cost inputs for the CFM. </w:t>
      </w:r>
    </w:p>
    <w:p w14:paraId="382311A5" w14:textId="77777777" w:rsidR="00903697" w:rsidRDefault="00903697" w:rsidP="009B5FCB">
      <w:pPr>
        <w:spacing w:after="0"/>
        <w:rPr>
          <w:rStyle w:val="normaltextrun"/>
          <w:rFonts w:cs="Calibri"/>
          <w:i/>
          <w:color w:val="000000"/>
          <w:shd w:val="clear" w:color="auto" w:fill="FFFFFF"/>
        </w:rPr>
      </w:pPr>
    </w:p>
    <w:p w14:paraId="16488911" w14:textId="05FEF1E9" w:rsidR="000D511E" w:rsidRPr="000D511E" w:rsidRDefault="000D511E" w:rsidP="000D511E">
      <w:pPr>
        <w:pStyle w:val="CCUSHead1"/>
        <w:numPr>
          <w:ilvl w:val="0"/>
          <w:numId w:val="2"/>
        </w:numPr>
        <w:rPr>
          <w:rFonts w:ascii="Franklin Gothic Book" w:hAnsi="Franklin Gothic Book"/>
        </w:rPr>
      </w:pPr>
      <w:r>
        <w:rPr>
          <w:rFonts w:ascii="Franklin Gothic Book" w:hAnsi="Franklin Gothic Book"/>
        </w:rPr>
        <w:t>General Configurations</w:t>
      </w:r>
    </w:p>
    <w:p w14:paraId="31055143" w14:textId="62FD69E5" w:rsidR="0047165B" w:rsidRDefault="000D511E" w:rsidP="00552A5A">
      <w:r>
        <w:t xml:space="preserve">It is very likely that the first time the Financial model is opened, two messages will </w:t>
      </w:r>
      <w:r w:rsidR="00B64D17">
        <w:t>appear</w:t>
      </w:r>
      <w:r>
        <w:t xml:space="preserve">. The first message (Figure 1) indicates that the file came from the internet. </w:t>
      </w:r>
      <w:r w:rsidR="00B64D17">
        <w:t>C</w:t>
      </w:r>
      <w:r>
        <w:t xml:space="preserve">lick "Enable Editing", otherwise all results displayed will be static, </w:t>
      </w:r>
      <w:proofErr w:type="spellStart"/>
      <w:r w:rsidR="00B64D17">
        <w:t>i.e</w:t>
      </w:r>
      <w:proofErr w:type="spellEnd"/>
      <w:r>
        <w:t xml:space="preserve"> no new calculations or </w:t>
      </w:r>
      <w:r w:rsidR="00B64D17">
        <w:t>change of assumptions will be enabled</w:t>
      </w:r>
      <w:r>
        <w:t xml:space="preserve">.  </w:t>
      </w:r>
    </w:p>
    <w:p w14:paraId="6DEDDEB0" w14:textId="6A9A8EE8" w:rsidR="000D511E" w:rsidRDefault="000D511E" w:rsidP="000D511E">
      <w:pPr>
        <w:pStyle w:val="FigureTitle"/>
      </w:pPr>
      <w:r>
        <w:t>Figure 1 – Warning message about the origin of the file</w:t>
      </w:r>
    </w:p>
    <w:p w14:paraId="5B0DB5A8" w14:textId="71BF9E69" w:rsidR="000D511E" w:rsidRDefault="000D511E" w:rsidP="00552A5A">
      <w:r>
        <w:rPr>
          <w:noProof/>
        </w:rPr>
        <w:drawing>
          <wp:inline distT="0" distB="0" distL="0" distR="0" wp14:anchorId="31C7ADC3" wp14:editId="206D5D63">
            <wp:extent cx="59340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043" cy="197818"/>
                    </a:xfrm>
                    <a:prstGeom prst="rect">
                      <a:avLst/>
                    </a:prstGeom>
                    <a:noFill/>
                    <a:ln>
                      <a:noFill/>
                    </a:ln>
                  </pic:spPr>
                </pic:pic>
              </a:graphicData>
            </a:graphic>
          </wp:inline>
        </w:drawing>
      </w:r>
    </w:p>
    <w:p w14:paraId="5F2D15C2" w14:textId="36E2D269" w:rsidR="000D511E" w:rsidRDefault="000D511E" w:rsidP="00552A5A"/>
    <w:p w14:paraId="36AEE41B" w14:textId="4EE432BB" w:rsidR="000D511E" w:rsidRDefault="000D511E" w:rsidP="00552A5A">
      <w:r>
        <w:t xml:space="preserve">The following message (Figure 2) warns the user that the file contains Macros (i.e., built-in functions that perform some automatic functions) and that those have been disabled. </w:t>
      </w:r>
      <w:r w:rsidR="003C37E4">
        <w:t>This is a default security measure within the Excel environment</w:t>
      </w:r>
      <w:r>
        <w:t xml:space="preserve">. In this Financial Model, the Macros update the sensitivity tables automatically, so it is important that the user enables them by clicking "Enable Content". </w:t>
      </w:r>
    </w:p>
    <w:p w14:paraId="69C1B7C7" w14:textId="20978A79" w:rsidR="000D511E" w:rsidRDefault="000D511E" w:rsidP="000D511E">
      <w:pPr>
        <w:pStyle w:val="FigureTitle"/>
      </w:pPr>
      <w:r>
        <w:t>Figure 2 – Warning message about Macros</w:t>
      </w:r>
    </w:p>
    <w:p w14:paraId="37F244D0" w14:textId="756A4B91" w:rsidR="000D511E" w:rsidRDefault="000D511E" w:rsidP="00552A5A">
      <w:r>
        <w:rPr>
          <w:noProof/>
        </w:rPr>
        <w:drawing>
          <wp:inline distT="0" distB="0" distL="0" distR="0" wp14:anchorId="0D67D0A3" wp14:editId="4A391DEE">
            <wp:extent cx="3800475" cy="1786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173" cy="228012"/>
                    </a:xfrm>
                    <a:prstGeom prst="rect">
                      <a:avLst/>
                    </a:prstGeom>
                    <a:noFill/>
                    <a:ln>
                      <a:noFill/>
                    </a:ln>
                  </pic:spPr>
                </pic:pic>
              </a:graphicData>
            </a:graphic>
          </wp:inline>
        </w:drawing>
      </w:r>
    </w:p>
    <w:p w14:paraId="14610C7D" w14:textId="3CFDA6AC" w:rsidR="000D511E" w:rsidRDefault="000D511E" w:rsidP="00552A5A">
      <w:r>
        <w:lastRenderedPageBreak/>
        <w:t xml:space="preserve">Finally, before using the model, the user must </w:t>
      </w:r>
      <w:r w:rsidR="00DD4C5A">
        <w:t>check</w:t>
      </w:r>
      <w:r>
        <w:t xml:space="preserve"> that formulas are calculated automatically and that circularity is allowed. Regarding the latter, circularity means that some cells' inputs are affected by that cell's very output, forming a loop, which is common in Financial Models. To make sure the spreadsheet is configured correctly, </w:t>
      </w:r>
      <w:r w:rsidR="000937CD">
        <w:t>for</w:t>
      </w:r>
      <w:r>
        <w:t xml:space="preserve"> </w:t>
      </w:r>
      <w:r w:rsidRPr="000937CD">
        <w:rPr>
          <w:b/>
        </w:rPr>
        <w:t>Windows/PC</w:t>
      </w:r>
      <w:r>
        <w:t xml:space="preserve">, go to the menu "File", and then select "Options" on the left column. A new window will pop-up, </w:t>
      </w:r>
      <w:r w:rsidR="000937CD">
        <w:t>then</w:t>
      </w:r>
      <w:r>
        <w:t xml:space="preserve"> </w:t>
      </w:r>
      <w:r w:rsidR="007A5B8A">
        <w:t>choose</w:t>
      </w:r>
      <w:r>
        <w:t xml:space="preserve"> </w:t>
      </w:r>
      <w:r w:rsidR="007A5B8A">
        <w:t xml:space="preserve">the category "Formulas" on the left side. </w:t>
      </w:r>
      <w:r w:rsidR="000937CD">
        <w:t>Set the configurations as displayed in Figure 3a</w:t>
      </w:r>
      <w:r w:rsidR="007A5B8A">
        <w:t>.</w:t>
      </w:r>
      <w:r w:rsidR="000937CD">
        <w:t xml:space="preserve"> For </w:t>
      </w:r>
      <w:r w:rsidR="000937CD" w:rsidRPr="000937CD">
        <w:rPr>
          <w:b/>
        </w:rPr>
        <w:t>Mac</w:t>
      </w:r>
      <w:r w:rsidR="000937CD">
        <w:rPr>
          <w:b/>
        </w:rPr>
        <w:t>/OS</w:t>
      </w:r>
      <w:r w:rsidR="000937CD">
        <w:t xml:space="preserve">, go the menu “Excel”, select “Preferences” and in the subsequent menu, select “Calculation.” </w:t>
      </w:r>
      <w:r w:rsidR="000937CD">
        <w:t>Set the configurations as displayed in Figure 3</w:t>
      </w:r>
      <w:r w:rsidR="000937CD">
        <w:t>b</w:t>
      </w:r>
      <w:r w:rsidR="000937CD">
        <w:t>.</w:t>
      </w:r>
    </w:p>
    <w:p w14:paraId="1A9087E2" w14:textId="0C60D5A9" w:rsidR="007A5B8A" w:rsidRDefault="007A5B8A" w:rsidP="007A5B8A">
      <w:pPr>
        <w:pStyle w:val="FigureTitle"/>
      </w:pPr>
      <w:r>
        <w:t>Figure 3</w:t>
      </w:r>
      <w:r w:rsidR="000937CD">
        <w:t>a</w:t>
      </w:r>
      <w:r>
        <w:t xml:space="preserve"> – Excel Options </w:t>
      </w:r>
      <w:r w:rsidR="000937CD">
        <w:t>for Windows/PC</w:t>
      </w:r>
    </w:p>
    <w:p w14:paraId="6FDAF432" w14:textId="0E66682F" w:rsidR="007A5B8A" w:rsidRDefault="007A5B8A" w:rsidP="00552A5A">
      <w:pPr>
        <w:rPr>
          <w:lang w:val="pt-BR"/>
        </w:rPr>
      </w:pPr>
      <w:r>
        <w:rPr>
          <w:noProof/>
          <w:lang w:val="pt-BR"/>
        </w:rPr>
        <mc:AlternateContent>
          <mc:Choice Requires="wps">
            <w:drawing>
              <wp:anchor distT="0" distB="0" distL="114300" distR="114300" simplePos="0" relativeHeight="251659264" behindDoc="0" locked="0" layoutInCell="1" allowOverlap="1" wp14:anchorId="4085884F" wp14:editId="430AA30D">
                <wp:simplePos x="0" y="0"/>
                <wp:positionH relativeFrom="column">
                  <wp:posOffset>1057275</wp:posOffset>
                </wp:positionH>
                <wp:positionV relativeFrom="paragraph">
                  <wp:posOffset>834390</wp:posOffset>
                </wp:positionV>
                <wp:extent cx="1333500" cy="361950"/>
                <wp:effectExtent l="0" t="0" r="19050" b="19050"/>
                <wp:wrapNone/>
                <wp:docPr id="6" name="Oval 6"/>
                <wp:cNvGraphicFramePr/>
                <a:graphic xmlns:a="http://schemas.openxmlformats.org/drawingml/2006/main">
                  <a:graphicData uri="http://schemas.microsoft.com/office/word/2010/wordprocessingShape">
                    <wps:wsp>
                      <wps:cNvSpPr/>
                      <wps:spPr>
                        <a:xfrm>
                          <a:off x="0" y="0"/>
                          <a:ext cx="1333500" cy="3619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26864A48" id="Oval 6" o:spid="_x0000_s1026" style="position:absolute;margin-left:83.25pt;margin-top:65.7pt;width:1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" filled="f" strokecolor="#c00000" strokeweight="1pt">
                <v:stroke joinstyle="miter"/>
              </v:oval>
            </w:pict>
          </mc:Fallback>
        </mc:AlternateContent>
      </w:r>
      <w:r>
        <w:rPr>
          <w:noProof/>
          <w:lang w:val="pt-BR"/>
        </w:rPr>
        <mc:AlternateContent>
          <mc:Choice Requires="wps">
            <w:drawing>
              <wp:anchor distT="0" distB="0" distL="114300" distR="114300" simplePos="0" relativeHeight="251661312" behindDoc="0" locked="0" layoutInCell="1" allowOverlap="1" wp14:anchorId="14ABE84A" wp14:editId="7EF7924F">
                <wp:simplePos x="0" y="0"/>
                <wp:positionH relativeFrom="column">
                  <wp:posOffset>3476625</wp:posOffset>
                </wp:positionH>
                <wp:positionV relativeFrom="paragraph">
                  <wp:posOffset>767715</wp:posOffset>
                </wp:positionV>
                <wp:extent cx="2200275" cy="828675"/>
                <wp:effectExtent l="0" t="0" r="28575" b="28575"/>
                <wp:wrapNone/>
                <wp:docPr id="7" name="Oval 7"/>
                <wp:cNvGraphicFramePr/>
                <a:graphic xmlns:a="http://schemas.openxmlformats.org/drawingml/2006/main">
                  <a:graphicData uri="http://schemas.microsoft.com/office/word/2010/wordprocessingShape">
                    <wps:wsp>
                      <wps:cNvSpPr/>
                      <wps:spPr>
                        <a:xfrm>
                          <a:off x="0" y="0"/>
                          <a:ext cx="2200275" cy="8286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5A72BAB" id="Oval 7" o:spid="_x0000_s1026" style="position:absolute;margin-left:273.75pt;margin-top:60.45pt;width:173.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" filled="f" strokecolor="#c00000" strokeweight="1pt">
                <v:stroke joinstyle="miter"/>
              </v:oval>
            </w:pict>
          </mc:Fallback>
        </mc:AlternateContent>
      </w:r>
      <w:r>
        <w:rPr>
          <w:noProof/>
          <w:lang w:val="pt-BR"/>
        </w:rPr>
        <w:drawing>
          <wp:inline distT="0" distB="0" distL="0" distR="0" wp14:anchorId="498C8A44" wp14:editId="576E08F2">
            <wp:extent cx="5943600" cy="4867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867275"/>
                    </a:xfrm>
                    <a:prstGeom prst="rect">
                      <a:avLst/>
                    </a:prstGeom>
                    <a:noFill/>
                    <a:ln>
                      <a:noFill/>
                    </a:ln>
                  </pic:spPr>
                </pic:pic>
              </a:graphicData>
            </a:graphic>
          </wp:inline>
        </w:drawing>
      </w:r>
    </w:p>
    <w:p w14:paraId="09B78F2C" w14:textId="30ACA23F" w:rsidR="007A5B8A" w:rsidRDefault="007A5B8A" w:rsidP="00552A5A">
      <w:pPr>
        <w:rPr>
          <w:lang w:val="pt-BR"/>
        </w:rPr>
      </w:pPr>
    </w:p>
    <w:p w14:paraId="1B7EAA37" w14:textId="797C676C" w:rsidR="0070471E" w:rsidRDefault="0070471E" w:rsidP="0070471E">
      <w:pPr>
        <w:pStyle w:val="FigureTitle"/>
      </w:pPr>
      <w:r>
        <w:t>Figure 3</w:t>
      </w:r>
      <w:r>
        <w:t>b</w:t>
      </w:r>
      <w:r>
        <w:t xml:space="preserve"> – Excel Options for </w:t>
      </w:r>
      <w:r>
        <w:t>Mac/OS</w:t>
      </w:r>
    </w:p>
    <w:p w14:paraId="69D91FC7" w14:textId="49A50DC7" w:rsidR="007A5B8A" w:rsidRDefault="007A5B8A" w:rsidP="00552A5A">
      <w:pPr>
        <w:rPr>
          <w:lang w:val="pt-BR"/>
        </w:rPr>
      </w:pPr>
    </w:p>
    <w:p w14:paraId="5C0E6821" w14:textId="375FE2A3" w:rsidR="007A5B8A" w:rsidRDefault="0070471E" w:rsidP="00552A5A">
      <w:pPr>
        <w:rPr>
          <w:lang w:val="pt-BR"/>
        </w:rPr>
      </w:pPr>
      <w:r>
        <w:rPr>
          <w:noProof/>
          <w:lang w:val="pt-BR"/>
        </w:rPr>
        <w:lastRenderedPageBreak/>
        <w:drawing>
          <wp:inline distT="0" distB="0" distL="0" distR="0" wp14:anchorId="74865DFB" wp14:editId="500383DC">
            <wp:extent cx="3192905" cy="267508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3-05 at 10.56.13 A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95602" cy="2677340"/>
                    </a:xfrm>
                    <a:prstGeom prst="rect">
                      <a:avLst/>
                    </a:prstGeom>
                  </pic:spPr>
                </pic:pic>
              </a:graphicData>
            </a:graphic>
          </wp:inline>
        </w:drawing>
      </w:r>
    </w:p>
    <w:p w14:paraId="172A9A33" w14:textId="586A4D60" w:rsidR="007A5B8A" w:rsidRDefault="007A5B8A" w:rsidP="00552A5A">
      <w:pPr>
        <w:rPr>
          <w:lang w:val="pt-BR"/>
        </w:rPr>
      </w:pPr>
    </w:p>
    <w:p w14:paraId="2DD03E27" w14:textId="68C031D8" w:rsidR="006F58AE" w:rsidRPr="00485ADE" w:rsidRDefault="006F58AE" w:rsidP="006F58AE">
      <w:pPr>
        <w:pStyle w:val="CCUSHead1"/>
        <w:numPr>
          <w:ilvl w:val="0"/>
          <w:numId w:val="2"/>
        </w:numPr>
        <w:rPr>
          <w:rFonts w:ascii="Franklin Gothic Book" w:hAnsi="Franklin Gothic Book"/>
        </w:rPr>
      </w:pPr>
      <w:r>
        <w:rPr>
          <w:rFonts w:ascii="Franklin Gothic Book" w:hAnsi="Franklin Gothic Book"/>
        </w:rPr>
        <w:t xml:space="preserve">Capture Facility Model </w:t>
      </w:r>
    </w:p>
    <w:p w14:paraId="6B39266D" w14:textId="60E19CB5" w:rsidR="00976257" w:rsidRDefault="00A92853" w:rsidP="00552A5A">
      <w:r>
        <w:t xml:space="preserve">This financial model presents a number of tabs that perform </w:t>
      </w:r>
      <w:r w:rsidR="00D22099">
        <w:t>different calculations, forecasting the cash-flows of an investment in a new capturing facility, considering the incentives and benefits from several currently available incentives</w:t>
      </w:r>
      <w:r>
        <w:t xml:space="preserve">. </w:t>
      </w:r>
    </w:p>
    <w:p w14:paraId="2DCBAC71" w14:textId="3C89318D" w:rsidR="00A92853" w:rsidRDefault="00A92853" w:rsidP="00A92853">
      <w:r>
        <w:t>The design allow</w:t>
      </w:r>
      <w:r w:rsidR="00035257">
        <w:t>s for</w:t>
      </w:r>
      <w:r>
        <w:t xml:space="preserve"> simple configuration and modifications to be done without having to retype values. Standard runs will require only that a given application is selected (on cell F9 of </w:t>
      </w:r>
      <w:r w:rsidRPr="00AB48D8">
        <w:rPr>
          <w:b/>
          <w:u w:val="single"/>
        </w:rPr>
        <w:t>Control</w:t>
      </w:r>
      <w:r w:rsidR="00A65AF9">
        <w:t xml:space="preserve"> tab</w:t>
      </w:r>
      <w:r>
        <w:t>, or cell B4 of</w:t>
      </w:r>
      <w:r w:rsidR="00A65AF9">
        <w:t xml:space="preserve"> </w:t>
      </w:r>
      <w:r w:rsidRPr="00AB48D8">
        <w:rPr>
          <w:b/>
          <w:u w:val="single"/>
        </w:rPr>
        <w:t>Summary</w:t>
      </w:r>
      <w:r w:rsidR="00A65AF9">
        <w:t xml:space="preserve"> tab</w:t>
      </w:r>
      <w:r>
        <w:t>), and the results will be shown</w:t>
      </w:r>
      <w:r w:rsidR="00CB4506">
        <w:t xml:space="preserve"> (e.g., </w:t>
      </w:r>
      <w:r>
        <w:t xml:space="preserve">estimated IRR will be shown on cell P6 </w:t>
      </w:r>
      <w:r w:rsidR="00CB4506">
        <w:t xml:space="preserve">in the tab </w:t>
      </w:r>
      <w:r w:rsidR="00CB4506" w:rsidRPr="00AB48D8">
        <w:rPr>
          <w:b/>
          <w:u w:val="single"/>
        </w:rPr>
        <w:t>Control</w:t>
      </w:r>
      <w:r w:rsidR="00A65AF9">
        <w:t xml:space="preserve"> tab</w:t>
      </w:r>
      <w:r w:rsidR="00CB4506">
        <w:t>).</w:t>
      </w:r>
      <w:r>
        <w:t xml:space="preserve"> Obviously, the main idea of having such a tool is to allow estimations in</w:t>
      </w:r>
      <w:r w:rsidR="00581EC9">
        <w:t xml:space="preserve"> </w:t>
      </w:r>
      <w:r>
        <w:t xml:space="preserve">a variety of scenarios, and so the next sections will discuss </w:t>
      </w:r>
      <w:r w:rsidR="00581EC9">
        <w:t xml:space="preserve">how to change the main settings of the model, in every tab. </w:t>
      </w:r>
      <w:r>
        <w:t xml:space="preserve"> </w:t>
      </w:r>
    </w:p>
    <w:p w14:paraId="79A338E6" w14:textId="3BA080FF" w:rsidR="00A92853" w:rsidRDefault="00A92853" w:rsidP="00A92853">
      <w:r>
        <w:t>Moreover, a color code visualize</w:t>
      </w:r>
      <w:r w:rsidR="00AB48D8">
        <w:t>s</w:t>
      </w:r>
      <w:r>
        <w:t xml:space="preserve"> the relevance</w:t>
      </w:r>
      <w:r w:rsidR="00AB48D8">
        <w:t>/type</w:t>
      </w:r>
      <w:r>
        <w:t xml:space="preserve"> of cells (main selectors and assumptions are filled in different </w:t>
      </w:r>
      <w:r w:rsidR="00AB48D8" w:rsidRPr="00AB48D8">
        <w:rPr>
          <w:b/>
        </w:rPr>
        <w:t xml:space="preserve">cell </w:t>
      </w:r>
      <w:r>
        <w:t xml:space="preserve">colors), and the origin of any given information (indicated by the </w:t>
      </w:r>
      <w:r w:rsidRPr="00AB48D8">
        <w:rPr>
          <w:b/>
        </w:rPr>
        <w:t xml:space="preserve">text </w:t>
      </w:r>
      <w:r>
        <w:t xml:space="preserve">color) – Table 1 </w:t>
      </w:r>
      <w:r w:rsidR="00AB48D8">
        <w:t>provides a legend of the color coding</w:t>
      </w:r>
      <w:r>
        <w:t xml:space="preserve">. </w:t>
      </w:r>
    </w:p>
    <w:p w14:paraId="05CAC532" w14:textId="77777777" w:rsidR="00A92853" w:rsidRDefault="00A92853" w:rsidP="004238F3">
      <w:pPr>
        <w:jc w:val="center"/>
      </w:pPr>
      <w:r w:rsidRPr="005B4612">
        <w:rPr>
          <w:rStyle w:val="normaltextrun"/>
          <w:rFonts w:cs="Segoe UI"/>
          <w:b/>
        </w:rPr>
        <w:t xml:space="preserve">Table </w:t>
      </w:r>
      <w:r>
        <w:rPr>
          <w:rStyle w:val="normaltextrun"/>
          <w:rFonts w:cs="Segoe UI"/>
          <w:b/>
        </w:rPr>
        <w:t>1</w:t>
      </w:r>
      <w:r w:rsidRPr="005B4612">
        <w:rPr>
          <w:rStyle w:val="normaltextrun"/>
          <w:rFonts w:cs="Segoe UI"/>
          <w:b/>
        </w:rPr>
        <w:t xml:space="preserve">: </w:t>
      </w:r>
      <w:r>
        <w:rPr>
          <w:rStyle w:val="normaltextrun"/>
          <w:rFonts w:cs="Segoe UI"/>
          <w:b/>
        </w:rPr>
        <w:t>Color code used in the financial model of the capturing facility</w:t>
      </w:r>
    </w:p>
    <w:tbl>
      <w:tblPr>
        <w:tblW w:w="6799" w:type="dxa"/>
        <w:jc w:val="center"/>
        <w:tblLook w:val="04A0" w:firstRow="1" w:lastRow="0" w:firstColumn="1" w:lastColumn="0" w:noHBand="0" w:noVBand="1"/>
      </w:tblPr>
      <w:tblGrid>
        <w:gridCol w:w="1668"/>
        <w:gridCol w:w="5131"/>
      </w:tblGrid>
      <w:tr w:rsidR="00A92853" w:rsidRPr="00485ADE" w14:paraId="45DD8195" w14:textId="77777777" w:rsidTr="004238F3">
        <w:trPr>
          <w:trHeight w:val="225"/>
          <w:jc w:val="center"/>
        </w:trPr>
        <w:tc>
          <w:tcPr>
            <w:tcW w:w="1668" w:type="dxa"/>
            <w:tcBorders>
              <w:top w:val="single" w:sz="4" w:space="0" w:color="auto"/>
              <w:left w:val="single" w:sz="4" w:space="0" w:color="auto"/>
              <w:bottom w:val="single" w:sz="4" w:space="0" w:color="auto"/>
              <w:right w:val="nil"/>
            </w:tcBorders>
            <w:shd w:val="clear" w:color="000000" w:fill="FCE4D6"/>
            <w:noWrap/>
            <w:vAlign w:val="bottom"/>
            <w:hideMark/>
          </w:tcPr>
          <w:p w14:paraId="4EFBC988" w14:textId="77777777" w:rsidR="00A92853" w:rsidRPr="00485ADE" w:rsidRDefault="00A92853" w:rsidP="004238F3">
            <w:pPr>
              <w:spacing w:after="0"/>
              <w:jc w:val="center"/>
              <w:rPr>
                <w:rFonts w:cs="Arial"/>
                <w:color w:val="000000"/>
              </w:rPr>
            </w:pPr>
            <w:r w:rsidRPr="00485ADE">
              <w:rPr>
                <w:rFonts w:cs="Arial"/>
                <w:color w:val="000000"/>
              </w:rPr>
              <w:t>Pink Fill</w:t>
            </w:r>
          </w:p>
        </w:tc>
        <w:tc>
          <w:tcPr>
            <w:tcW w:w="5131" w:type="dxa"/>
            <w:tcBorders>
              <w:top w:val="single" w:sz="4" w:space="0" w:color="auto"/>
              <w:left w:val="nil"/>
              <w:bottom w:val="single" w:sz="4" w:space="0" w:color="auto"/>
              <w:right w:val="single" w:sz="4" w:space="0" w:color="auto"/>
            </w:tcBorders>
            <w:shd w:val="clear" w:color="auto" w:fill="auto"/>
            <w:noWrap/>
            <w:vAlign w:val="bottom"/>
            <w:hideMark/>
          </w:tcPr>
          <w:p w14:paraId="2C6F535A" w14:textId="77777777" w:rsidR="00A92853" w:rsidRPr="00485ADE" w:rsidRDefault="00A92853" w:rsidP="004238F3">
            <w:pPr>
              <w:spacing w:after="0"/>
              <w:jc w:val="center"/>
              <w:rPr>
                <w:rFonts w:cs="Arial"/>
                <w:color w:val="000000"/>
              </w:rPr>
            </w:pPr>
            <w:r w:rsidRPr="00485ADE">
              <w:rPr>
                <w:rFonts w:cs="Arial"/>
                <w:color w:val="000000"/>
              </w:rPr>
              <w:t xml:space="preserve">Main </w:t>
            </w:r>
            <w:r>
              <w:rPr>
                <w:rFonts w:cs="Arial"/>
                <w:color w:val="000000"/>
              </w:rPr>
              <w:t>application</w:t>
            </w:r>
            <w:r w:rsidRPr="00485ADE">
              <w:rPr>
                <w:rFonts w:cs="Arial"/>
                <w:color w:val="000000"/>
              </w:rPr>
              <w:t xml:space="preserve"> selector</w:t>
            </w:r>
          </w:p>
        </w:tc>
      </w:tr>
      <w:tr w:rsidR="00A92853" w:rsidRPr="00485ADE" w14:paraId="5397A239" w14:textId="77777777" w:rsidTr="004238F3">
        <w:trPr>
          <w:trHeight w:val="225"/>
          <w:jc w:val="center"/>
        </w:trPr>
        <w:tc>
          <w:tcPr>
            <w:tcW w:w="1668" w:type="dxa"/>
            <w:tcBorders>
              <w:top w:val="nil"/>
              <w:left w:val="single" w:sz="4" w:space="0" w:color="auto"/>
              <w:bottom w:val="single" w:sz="4" w:space="0" w:color="auto"/>
              <w:right w:val="nil"/>
            </w:tcBorders>
            <w:shd w:val="clear" w:color="000000" w:fill="E2EFDA"/>
            <w:noWrap/>
            <w:vAlign w:val="bottom"/>
            <w:hideMark/>
          </w:tcPr>
          <w:p w14:paraId="5DC0FB75" w14:textId="77777777" w:rsidR="00A92853" w:rsidRPr="00485ADE" w:rsidRDefault="00A92853" w:rsidP="004238F3">
            <w:pPr>
              <w:spacing w:after="0"/>
              <w:jc w:val="center"/>
              <w:rPr>
                <w:rFonts w:cs="Arial"/>
                <w:color w:val="000000"/>
              </w:rPr>
            </w:pPr>
            <w:r w:rsidRPr="00485ADE">
              <w:rPr>
                <w:rFonts w:cs="Arial"/>
                <w:color w:val="000000"/>
              </w:rPr>
              <w:t>Green Fill</w:t>
            </w:r>
          </w:p>
        </w:tc>
        <w:tc>
          <w:tcPr>
            <w:tcW w:w="5131" w:type="dxa"/>
            <w:tcBorders>
              <w:top w:val="nil"/>
              <w:left w:val="nil"/>
              <w:bottom w:val="single" w:sz="4" w:space="0" w:color="auto"/>
              <w:right w:val="single" w:sz="4" w:space="0" w:color="auto"/>
            </w:tcBorders>
            <w:shd w:val="clear" w:color="auto" w:fill="auto"/>
            <w:noWrap/>
            <w:vAlign w:val="bottom"/>
            <w:hideMark/>
          </w:tcPr>
          <w:p w14:paraId="4F7B9889" w14:textId="77777777" w:rsidR="00A92853" w:rsidRPr="00485ADE" w:rsidRDefault="00A92853" w:rsidP="004238F3">
            <w:pPr>
              <w:spacing w:after="0"/>
              <w:jc w:val="center"/>
              <w:rPr>
                <w:rFonts w:cs="Arial"/>
                <w:color w:val="000000"/>
              </w:rPr>
            </w:pPr>
            <w:r>
              <w:rPr>
                <w:rFonts w:cs="Arial"/>
                <w:color w:val="000000"/>
              </w:rPr>
              <w:t>Main o</w:t>
            </w:r>
            <w:r w:rsidRPr="00485ADE">
              <w:rPr>
                <w:rFonts w:cs="Arial"/>
                <w:color w:val="000000"/>
              </w:rPr>
              <w:t xml:space="preserve">perational </w:t>
            </w:r>
            <w:r>
              <w:rPr>
                <w:rFonts w:cs="Arial"/>
                <w:color w:val="000000"/>
              </w:rPr>
              <w:t>a</w:t>
            </w:r>
            <w:r w:rsidRPr="00485ADE">
              <w:rPr>
                <w:rFonts w:cs="Arial"/>
                <w:color w:val="000000"/>
              </w:rPr>
              <w:t>ssumptions</w:t>
            </w:r>
          </w:p>
        </w:tc>
      </w:tr>
      <w:tr w:rsidR="00A92853" w:rsidRPr="00485ADE" w14:paraId="4F0122F7" w14:textId="77777777" w:rsidTr="004238F3">
        <w:trPr>
          <w:trHeight w:val="225"/>
          <w:jc w:val="center"/>
        </w:trPr>
        <w:tc>
          <w:tcPr>
            <w:tcW w:w="1668" w:type="dxa"/>
            <w:tcBorders>
              <w:top w:val="nil"/>
              <w:left w:val="single" w:sz="4" w:space="0" w:color="auto"/>
              <w:bottom w:val="single" w:sz="4" w:space="0" w:color="auto"/>
              <w:right w:val="nil"/>
            </w:tcBorders>
            <w:shd w:val="clear" w:color="000000" w:fill="FFF2CC"/>
            <w:noWrap/>
            <w:vAlign w:val="bottom"/>
            <w:hideMark/>
          </w:tcPr>
          <w:p w14:paraId="7B375878" w14:textId="77777777" w:rsidR="00A92853" w:rsidRPr="00485ADE" w:rsidRDefault="00A92853" w:rsidP="004238F3">
            <w:pPr>
              <w:spacing w:after="0"/>
              <w:jc w:val="center"/>
              <w:rPr>
                <w:rFonts w:cs="Arial"/>
                <w:color w:val="000000"/>
              </w:rPr>
            </w:pPr>
            <w:r w:rsidRPr="00485ADE">
              <w:rPr>
                <w:rFonts w:cs="Arial"/>
                <w:color w:val="000000"/>
              </w:rPr>
              <w:t>Yellow Fill</w:t>
            </w:r>
          </w:p>
        </w:tc>
        <w:tc>
          <w:tcPr>
            <w:tcW w:w="5131" w:type="dxa"/>
            <w:tcBorders>
              <w:top w:val="nil"/>
              <w:left w:val="nil"/>
              <w:bottom w:val="single" w:sz="4" w:space="0" w:color="auto"/>
              <w:right w:val="single" w:sz="4" w:space="0" w:color="auto"/>
            </w:tcBorders>
            <w:shd w:val="clear" w:color="auto" w:fill="auto"/>
            <w:noWrap/>
            <w:vAlign w:val="bottom"/>
            <w:hideMark/>
          </w:tcPr>
          <w:p w14:paraId="1549E5CA" w14:textId="77777777" w:rsidR="00A92853" w:rsidRPr="00485ADE" w:rsidRDefault="00A92853" w:rsidP="004238F3">
            <w:pPr>
              <w:spacing w:after="0"/>
              <w:jc w:val="center"/>
              <w:rPr>
                <w:rFonts w:cs="Arial"/>
                <w:color w:val="000000"/>
              </w:rPr>
            </w:pPr>
            <w:r w:rsidRPr="00485ADE">
              <w:rPr>
                <w:rFonts w:cs="Arial"/>
                <w:color w:val="000000"/>
              </w:rPr>
              <w:t>To</w:t>
            </w:r>
            <w:r>
              <w:rPr>
                <w:rFonts w:cs="Arial"/>
                <w:color w:val="000000"/>
              </w:rPr>
              <w:t>g</w:t>
            </w:r>
            <w:r w:rsidRPr="00485ADE">
              <w:rPr>
                <w:rFonts w:cs="Arial"/>
                <w:color w:val="000000"/>
              </w:rPr>
              <w:t>gle boxes</w:t>
            </w:r>
          </w:p>
        </w:tc>
      </w:tr>
      <w:tr w:rsidR="00A92853" w:rsidRPr="00485ADE" w14:paraId="6ACE1A51" w14:textId="77777777" w:rsidTr="004238F3">
        <w:trPr>
          <w:trHeight w:val="225"/>
          <w:jc w:val="center"/>
        </w:trPr>
        <w:tc>
          <w:tcPr>
            <w:tcW w:w="1668" w:type="dxa"/>
            <w:tcBorders>
              <w:top w:val="nil"/>
              <w:left w:val="single" w:sz="4" w:space="0" w:color="auto"/>
              <w:bottom w:val="single" w:sz="4" w:space="0" w:color="auto"/>
              <w:right w:val="nil"/>
            </w:tcBorders>
            <w:shd w:val="clear" w:color="000000" w:fill="D9D9D9"/>
            <w:noWrap/>
            <w:vAlign w:val="bottom"/>
            <w:hideMark/>
          </w:tcPr>
          <w:p w14:paraId="79A73A7D" w14:textId="77777777" w:rsidR="00A92853" w:rsidRPr="00485ADE" w:rsidRDefault="00A92853" w:rsidP="004238F3">
            <w:pPr>
              <w:spacing w:after="0"/>
              <w:jc w:val="center"/>
              <w:rPr>
                <w:rFonts w:cs="Arial"/>
                <w:color w:val="000000"/>
              </w:rPr>
            </w:pPr>
            <w:r w:rsidRPr="00485ADE">
              <w:rPr>
                <w:rFonts w:cs="Arial"/>
                <w:color w:val="000000"/>
              </w:rPr>
              <w:t>Grey Fill</w:t>
            </w:r>
          </w:p>
        </w:tc>
        <w:tc>
          <w:tcPr>
            <w:tcW w:w="5131" w:type="dxa"/>
            <w:tcBorders>
              <w:top w:val="nil"/>
              <w:left w:val="nil"/>
              <w:bottom w:val="single" w:sz="4" w:space="0" w:color="auto"/>
              <w:right w:val="single" w:sz="4" w:space="0" w:color="auto"/>
            </w:tcBorders>
            <w:shd w:val="clear" w:color="auto" w:fill="auto"/>
            <w:noWrap/>
            <w:vAlign w:val="bottom"/>
            <w:hideMark/>
          </w:tcPr>
          <w:p w14:paraId="1F7BC8AB" w14:textId="77777777" w:rsidR="00A92853" w:rsidRPr="00485ADE" w:rsidRDefault="00A92853" w:rsidP="004238F3">
            <w:pPr>
              <w:spacing w:after="0"/>
              <w:jc w:val="center"/>
              <w:rPr>
                <w:rFonts w:cs="Arial"/>
                <w:color w:val="000000"/>
              </w:rPr>
            </w:pPr>
            <w:r w:rsidRPr="00485ADE">
              <w:rPr>
                <w:rFonts w:cs="Arial"/>
                <w:color w:val="000000"/>
              </w:rPr>
              <w:t xml:space="preserve">Assumptions from </w:t>
            </w:r>
            <w:r>
              <w:rPr>
                <w:rFonts w:cs="Arial"/>
                <w:color w:val="000000"/>
              </w:rPr>
              <w:t>Hub</w:t>
            </w:r>
            <w:r w:rsidRPr="00485ADE">
              <w:rPr>
                <w:rFonts w:cs="Arial"/>
                <w:color w:val="000000"/>
              </w:rPr>
              <w:t xml:space="preserve"> model</w:t>
            </w:r>
            <w:r>
              <w:rPr>
                <w:rFonts w:cs="Arial"/>
                <w:color w:val="000000"/>
              </w:rPr>
              <w:t xml:space="preserve"> (or NETL Models)</w:t>
            </w:r>
          </w:p>
        </w:tc>
      </w:tr>
      <w:tr w:rsidR="00A92853" w:rsidRPr="00485ADE" w14:paraId="2C1620CD" w14:textId="77777777" w:rsidTr="004238F3">
        <w:trPr>
          <w:trHeight w:val="225"/>
          <w:jc w:val="center"/>
        </w:trPr>
        <w:tc>
          <w:tcPr>
            <w:tcW w:w="1668" w:type="dxa"/>
            <w:tcBorders>
              <w:top w:val="nil"/>
              <w:left w:val="single" w:sz="4" w:space="0" w:color="auto"/>
              <w:bottom w:val="single" w:sz="4" w:space="0" w:color="auto"/>
              <w:right w:val="nil"/>
            </w:tcBorders>
            <w:shd w:val="clear" w:color="auto" w:fill="auto"/>
            <w:noWrap/>
            <w:vAlign w:val="bottom"/>
            <w:hideMark/>
          </w:tcPr>
          <w:p w14:paraId="7FD4793A" w14:textId="77777777" w:rsidR="00A92853" w:rsidRPr="00485ADE" w:rsidRDefault="00A92853" w:rsidP="004238F3">
            <w:pPr>
              <w:spacing w:after="0"/>
              <w:jc w:val="center"/>
              <w:rPr>
                <w:rFonts w:cs="Arial"/>
                <w:color w:val="000000"/>
              </w:rPr>
            </w:pPr>
            <w:r w:rsidRPr="00485ADE">
              <w:rPr>
                <w:rFonts w:cs="Arial"/>
                <w:color w:val="000000"/>
              </w:rPr>
              <w:t>Black Text</w:t>
            </w:r>
          </w:p>
        </w:tc>
        <w:tc>
          <w:tcPr>
            <w:tcW w:w="5131" w:type="dxa"/>
            <w:tcBorders>
              <w:top w:val="nil"/>
              <w:left w:val="nil"/>
              <w:bottom w:val="single" w:sz="4" w:space="0" w:color="auto"/>
              <w:right w:val="single" w:sz="4" w:space="0" w:color="auto"/>
            </w:tcBorders>
            <w:shd w:val="clear" w:color="auto" w:fill="auto"/>
            <w:noWrap/>
            <w:vAlign w:val="bottom"/>
            <w:hideMark/>
          </w:tcPr>
          <w:p w14:paraId="153BA42D" w14:textId="77777777" w:rsidR="00A92853" w:rsidRPr="00485ADE" w:rsidRDefault="00A92853" w:rsidP="004238F3">
            <w:pPr>
              <w:spacing w:after="0"/>
              <w:jc w:val="center"/>
              <w:rPr>
                <w:rFonts w:cs="Arial"/>
                <w:color w:val="000000"/>
              </w:rPr>
            </w:pPr>
            <w:r w:rsidRPr="00485ADE">
              <w:rPr>
                <w:rFonts w:cs="Arial"/>
                <w:color w:val="000000"/>
              </w:rPr>
              <w:t>Calculated values</w:t>
            </w:r>
          </w:p>
        </w:tc>
      </w:tr>
      <w:tr w:rsidR="00A92853" w:rsidRPr="00485ADE" w14:paraId="3B61F9B8" w14:textId="77777777" w:rsidTr="004238F3">
        <w:trPr>
          <w:trHeight w:val="225"/>
          <w:jc w:val="center"/>
        </w:trPr>
        <w:tc>
          <w:tcPr>
            <w:tcW w:w="1668" w:type="dxa"/>
            <w:tcBorders>
              <w:top w:val="nil"/>
              <w:left w:val="single" w:sz="4" w:space="0" w:color="auto"/>
              <w:bottom w:val="single" w:sz="4" w:space="0" w:color="auto"/>
              <w:right w:val="nil"/>
            </w:tcBorders>
            <w:shd w:val="clear" w:color="auto" w:fill="auto"/>
            <w:noWrap/>
            <w:vAlign w:val="bottom"/>
            <w:hideMark/>
          </w:tcPr>
          <w:p w14:paraId="67F512C4" w14:textId="77777777" w:rsidR="00A92853" w:rsidRPr="00485ADE" w:rsidRDefault="00A92853" w:rsidP="004238F3">
            <w:pPr>
              <w:spacing w:after="0"/>
              <w:jc w:val="center"/>
              <w:rPr>
                <w:rFonts w:cs="Arial"/>
                <w:color w:val="0000FF"/>
              </w:rPr>
            </w:pPr>
            <w:r w:rsidRPr="00485ADE">
              <w:rPr>
                <w:rFonts w:cs="Arial"/>
                <w:color w:val="0000FF"/>
              </w:rPr>
              <w:t>Blue Text</w:t>
            </w:r>
          </w:p>
        </w:tc>
        <w:tc>
          <w:tcPr>
            <w:tcW w:w="5131" w:type="dxa"/>
            <w:tcBorders>
              <w:top w:val="nil"/>
              <w:left w:val="nil"/>
              <w:bottom w:val="single" w:sz="4" w:space="0" w:color="auto"/>
              <w:right w:val="single" w:sz="4" w:space="0" w:color="auto"/>
            </w:tcBorders>
            <w:shd w:val="clear" w:color="auto" w:fill="auto"/>
            <w:noWrap/>
            <w:vAlign w:val="bottom"/>
            <w:hideMark/>
          </w:tcPr>
          <w:p w14:paraId="3FDDCF2E" w14:textId="77777777" w:rsidR="00A92853" w:rsidRPr="00485ADE" w:rsidRDefault="00A92853" w:rsidP="004238F3">
            <w:pPr>
              <w:spacing w:after="0"/>
              <w:jc w:val="center"/>
              <w:rPr>
                <w:rFonts w:cs="Arial"/>
                <w:color w:val="000000"/>
              </w:rPr>
            </w:pPr>
            <w:r w:rsidRPr="00485ADE">
              <w:rPr>
                <w:rFonts w:cs="Arial"/>
                <w:color w:val="000000"/>
              </w:rPr>
              <w:t>Hardwired values</w:t>
            </w:r>
          </w:p>
        </w:tc>
      </w:tr>
      <w:tr w:rsidR="00A92853" w:rsidRPr="00485ADE" w14:paraId="1E824175" w14:textId="77777777" w:rsidTr="004238F3">
        <w:trPr>
          <w:trHeight w:val="225"/>
          <w:jc w:val="center"/>
        </w:trPr>
        <w:tc>
          <w:tcPr>
            <w:tcW w:w="1668" w:type="dxa"/>
            <w:tcBorders>
              <w:top w:val="nil"/>
              <w:left w:val="single" w:sz="4" w:space="0" w:color="auto"/>
              <w:bottom w:val="single" w:sz="4" w:space="0" w:color="auto"/>
              <w:right w:val="nil"/>
            </w:tcBorders>
            <w:shd w:val="clear" w:color="auto" w:fill="auto"/>
            <w:noWrap/>
            <w:vAlign w:val="bottom"/>
            <w:hideMark/>
          </w:tcPr>
          <w:p w14:paraId="38B5D1CC" w14:textId="77777777" w:rsidR="00A92853" w:rsidRPr="00485ADE" w:rsidRDefault="00A92853" w:rsidP="004238F3">
            <w:pPr>
              <w:spacing w:after="0"/>
              <w:jc w:val="center"/>
              <w:rPr>
                <w:rFonts w:cs="Arial"/>
                <w:color w:val="00B050"/>
              </w:rPr>
            </w:pPr>
            <w:r w:rsidRPr="00485ADE">
              <w:rPr>
                <w:rFonts w:cs="Arial"/>
                <w:color w:val="00B050"/>
              </w:rPr>
              <w:t>Green Text</w:t>
            </w:r>
          </w:p>
        </w:tc>
        <w:tc>
          <w:tcPr>
            <w:tcW w:w="5131" w:type="dxa"/>
            <w:tcBorders>
              <w:top w:val="nil"/>
              <w:left w:val="nil"/>
              <w:bottom w:val="single" w:sz="4" w:space="0" w:color="auto"/>
              <w:right w:val="single" w:sz="4" w:space="0" w:color="auto"/>
            </w:tcBorders>
            <w:shd w:val="clear" w:color="auto" w:fill="auto"/>
            <w:noWrap/>
            <w:vAlign w:val="bottom"/>
            <w:hideMark/>
          </w:tcPr>
          <w:p w14:paraId="323E63AA" w14:textId="77777777" w:rsidR="00A92853" w:rsidRPr="00485ADE" w:rsidRDefault="00A92853" w:rsidP="004238F3">
            <w:pPr>
              <w:spacing w:after="0"/>
              <w:jc w:val="center"/>
              <w:rPr>
                <w:rFonts w:cs="Arial"/>
                <w:color w:val="000000"/>
              </w:rPr>
            </w:pPr>
            <w:r w:rsidRPr="00485ADE">
              <w:rPr>
                <w:rFonts w:cs="Arial"/>
                <w:color w:val="000000"/>
              </w:rPr>
              <w:t>Values linked from other tabs</w:t>
            </w:r>
          </w:p>
        </w:tc>
      </w:tr>
    </w:tbl>
    <w:p w14:paraId="741327CA" w14:textId="772BD395" w:rsidR="00A92853" w:rsidRDefault="00A92853" w:rsidP="00552A5A"/>
    <w:p w14:paraId="6760E167" w14:textId="25851A80" w:rsidR="00581EC9" w:rsidRDefault="00581EC9" w:rsidP="00581EC9">
      <w:pPr>
        <w:pStyle w:val="CCUSFigTitle"/>
        <w:numPr>
          <w:ilvl w:val="1"/>
          <w:numId w:val="2"/>
        </w:numPr>
      </w:pPr>
      <w:r>
        <w:lastRenderedPageBreak/>
        <w:t>Cover</w:t>
      </w:r>
      <w:r w:rsidR="00A65AF9">
        <w:t xml:space="preserve"> Tab</w:t>
      </w:r>
    </w:p>
    <w:p w14:paraId="1AEF6025" w14:textId="3452EC57" w:rsidR="00581EC9" w:rsidRDefault="00581EC9" w:rsidP="00581EC9">
      <w:r>
        <w:t xml:space="preserve">This tab </w:t>
      </w:r>
      <w:r w:rsidR="00CF33EA">
        <w:t>simply displays</w:t>
      </w:r>
      <w:r>
        <w:t xml:space="preserve"> the title, author</w:t>
      </w:r>
      <w:r w:rsidR="00CF33EA">
        <w:t>s</w:t>
      </w:r>
      <w:r>
        <w:t>, version</w:t>
      </w:r>
      <w:r w:rsidR="009064DF">
        <w:t>,</w:t>
      </w:r>
      <w:r>
        <w:t xml:space="preserve"> and other general information about the Financial Model. Here, the user must only certify that the version being used presents the word </w:t>
      </w:r>
      <w:r w:rsidR="000D511E">
        <w:t>"</w:t>
      </w:r>
      <w:r>
        <w:t>Final</w:t>
      </w:r>
      <w:r w:rsidR="000D511E">
        <w:t>"</w:t>
      </w:r>
      <w:r>
        <w:t xml:space="preserve"> and Version 17.0 on the top left corner.</w:t>
      </w:r>
    </w:p>
    <w:p w14:paraId="7C3F9643" w14:textId="2E747FB4" w:rsidR="00581EC9" w:rsidRDefault="00581EC9" w:rsidP="00581EC9"/>
    <w:p w14:paraId="22000393" w14:textId="6577EC18" w:rsidR="00581EC9" w:rsidRDefault="00581EC9" w:rsidP="00581EC9">
      <w:pPr>
        <w:pStyle w:val="CCUSFigTitle"/>
        <w:numPr>
          <w:ilvl w:val="1"/>
          <w:numId w:val="2"/>
        </w:numPr>
      </w:pPr>
      <w:r>
        <w:t>Summary</w:t>
      </w:r>
      <w:r w:rsidR="00F92D49">
        <w:t xml:space="preserve"> Tab</w:t>
      </w:r>
    </w:p>
    <w:p w14:paraId="3874403A" w14:textId="76099509" w:rsidR="000D511E" w:rsidRDefault="00CF33EA" w:rsidP="00581EC9">
      <w:r>
        <w:t>Users looking for higher</w:t>
      </w:r>
      <w:r w:rsidR="009064DF">
        <w:t>-</w:t>
      </w:r>
      <w:r>
        <w:t xml:space="preserve">level information will find this tab most useful. No calculation is performed here, but the most relevant results are displayed in </w:t>
      </w:r>
      <w:r w:rsidR="009064DF">
        <w:t xml:space="preserve">a </w:t>
      </w:r>
      <w:r w:rsidR="00F92D49">
        <w:t>consolidated fashion</w:t>
      </w:r>
      <w:r w:rsidR="000D511E">
        <w:t xml:space="preserve"> that can </w:t>
      </w:r>
      <w:r w:rsidR="009064DF">
        <w:t xml:space="preserve">be </w:t>
      </w:r>
      <w:r w:rsidR="000D511E">
        <w:t>exported to presentations or other documents. For that reason, the information displayed here doesn't follow the color code showed in Table 1. For example, the red, blue, and green colors on the two tables on the left merely distinguish the optimistic, base, and conservative cases.</w:t>
      </w:r>
    </w:p>
    <w:p w14:paraId="2382ADE5" w14:textId="4848D109" w:rsidR="000D511E" w:rsidRDefault="000D511E" w:rsidP="00581EC9">
      <w:r>
        <w:t>The</w:t>
      </w:r>
      <w:r w:rsidR="00CF33EA">
        <w:t xml:space="preserve"> only field</w:t>
      </w:r>
      <w:r w:rsidR="009064DF">
        <w:t xml:space="preserve"> adjustable</w:t>
      </w:r>
      <w:r w:rsidR="00CF33EA">
        <w:t xml:space="preserve"> by the user i</w:t>
      </w:r>
      <w:r w:rsidR="009064DF">
        <w:t>s</w:t>
      </w:r>
      <w:r w:rsidR="00CF33EA">
        <w:t xml:space="preserve"> on cell B4, where the application is selected. Once this configuration is set, all the other tables will be updated </w:t>
      </w:r>
      <w:r>
        <w:t xml:space="preserve">automatically (if not, check </w:t>
      </w:r>
      <w:r w:rsidR="009064DF">
        <w:t xml:space="preserve">if the workbook calculation is set as automatic, as explained in </w:t>
      </w:r>
      <w:r w:rsidR="00F92D49">
        <w:t>Section</w:t>
      </w:r>
      <w:r w:rsidR="009064DF">
        <w:t xml:space="preserve"> 1).</w:t>
      </w:r>
    </w:p>
    <w:p w14:paraId="7EB1F380" w14:textId="5B30D5AD" w:rsidR="00BF2BC8" w:rsidRDefault="00BF2BC8" w:rsidP="00581EC9">
      <w:r>
        <w:t>The two tables on the left</w:t>
      </w:r>
      <w:r w:rsidR="00014369">
        <w:t xml:space="preserve"> of the tab</w:t>
      </w:r>
      <w:r>
        <w:t xml:space="preserve"> (columns B-F and H-L) display essentially the same information but in different formats. The table on the left </w:t>
      </w:r>
      <w:r w:rsidR="003A151E">
        <w:t>displays</w:t>
      </w:r>
      <w:r>
        <w:t xml:space="preserve"> the </w:t>
      </w:r>
      <w:r w:rsidR="003A151E">
        <w:t>change</w:t>
      </w:r>
      <w:r>
        <w:t xml:space="preserve"> on the IRR </w:t>
      </w:r>
      <w:r w:rsidR="003A151E">
        <w:t>given</w:t>
      </w:r>
      <w:r>
        <w:t xml:space="preserve"> variations </w:t>
      </w:r>
      <w:r w:rsidR="003A151E">
        <w:t>on various</w:t>
      </w:r>
      <w:r>
        <w:t xml:space="preserve"> assumptions. For example, </w:t>
      </w:r>
      <w:r w:rsidR="004238F3">
        <w:t>ce</w:t>
      </w:r>
      <w:r>
        <w:t>ll D</w:t>
      </w:r>
      <w:r w:rsidR="004238F3">
        <w:t xml:space="preserve">6 </w:t>
      </w:r>
      <w:r w:rsidR="003A151E">
        <w:t>shows</w:t>
      </w:r>
      <w:r w:rsidR="004238F3">
        <w:t xml:space="preserve"> the IRR for an LCFS value of $150/ton (optimistic case)</w:t>
      </w:r>
      <w:r w:rsidR="009064DF">
        <w:t>;</w:t>
      </w:r>
      <w:r w:rsidR="004238F3">
        <w:t xml:space="preserve"> </w:t>
      </w:r>
      <w:r w:rsidR="003A151E">
        <w:t>i</w:t>
      </w:r>
      <w:r w:rsidR="004238F3">
        <w:t>n cell E6, for an LCFS value of $100/ton (base case)</w:t>
      </w:r>
      <w:r w:rsidR="009064DF">
        <w:t>;</w:t>
      </w:r>
      <w:r w:rsidR="004238F3">
        <w:t xml:space="preserve"> and on cell F6</w:t>
      </w:r>
      <w:r w:rsidR="009064DF">
        <w:t xml:space="preserve">, </w:t>
      </w:r>
      <w:r w:rsidR="004238F3">
        <w:t>for an LCFS value of $50/ton (conservative case). Cells J6, K6 and L6 display the same information, however</w:t>
      </w:r>
      <w:r w:rsidR="009064DF">
        <w:t>,</w:t>
      </w:r>
      <w:r w:rsidR="004238F3">
        <w:t xml:space="preserve"> using a graphical notation indicated in the key below according to the variation from the base case.</w:t>
      </w:r>
    </w:p>
    <w:p w14:paraId="55933E0A" w14:textId="2D565895" w:rsidR="004238F3" w:rsidRDefault="004238F3" w:rsidP="004238F3">
      <w:pPr>
        <w:jc w:val="center"/>
      </w:pPr>
      <w:r w:rsidRPr="005B4612">
        <w:rPr>
          <w:rStyle w:val="normaltextrun"/>
          <w:rFonts w:cs="Segoe UI"/>
          <w:b/>
        </w:rPr>
        <w:t xml:space="preserve">Table </w:t>
      </w:r>
      <w:r>
        <w:rPr>
          <w:rStyle w:val="normaltextrun"/>
          <w:rFonts w:cs="Segoe UI"/>
          <w:b/>
        </w:rPr>
        <w:t>2</w:t>
      </w:r>
      <w:r w:rsidRPr="005B4612">
        <w:rPr>
          <w:rStyle w:val="normaltextrun"/>
          <w:rFonts w:cs="Segoe UI"/>
          <w:b/>
        </w:rPr>
        <w:t xml:space="preserve">: </w:t>
      </w:r>
      <w:r>
        <w:rPr>
          <w:rStyle w:val="normaltextrun"/>
          <w:rFonts w:cs="Segoe UI"/>
          <w:b/>
        </w:rPr>
        <w:t xml:space="preserve">Graphical notation of IRR </w:t>
      </w:r>
      <w:r w:rsidR="00850621">
        <w:rPr>
          <w:rStyle w:val="normaltextrun"/>
          <w:rFonts w:cs="Segoe UI"/>
          <w:b/>
        </w:rPr>
        <w:t>variations</w:t>
      </w:r>
    </w:p>
    <w:p w14:paraId="5F1D7E69" w14:textId="4E564A61" w:rsidR="004238F3" w:rsidRDefault="004238F3" w:rsidP="004238F3">
      <w:pPr>
        <w:jc w:val="center"/>
      </w:pPr>
      <w:r w:rsidRPr="004238F3">
        <w:rPr>
          <w:noProof/>
        </w:rPr>
        <w:drawing>
          <wp:inline distT="0" distB="0" distL="0" distR="0" wp14:anchorId="0F1B8DB0" wp14:editId="0C08F2C6">
            <wp:extent cx="20002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1562100"/>
                    </a:xfrm>
                    <a:prstGeom prst="rect">
                      <a:avLst/>
                    </a:prstGeom>
                    <a:noFill/>
                    <a:ln>
                      <a:noFill/>
                    </a:ln>
                  </pic:spPr>
                </pic:pic>
              </a:graphicData>
            </a:graphic>
          </wp:inline>
        </w:drawing>
      </w:r>
    </w:p>
    <w:p w14:paraId="7A514000" w14:textId="761D11A6" w:rsidR="004C0CF5" w:rsidRDefault="004C0CF5" w:rsidP="00581EC9">
      <w:r>
        <w:t xml:space="preserve">The three tables </w:t>
      </w:r>
      <w:r w:rsidR="003A151E">
        <w:t>i</w:t>
      </w:r>
      <w:r>
        <w:t xml:space="preserve">n columns S-X illustrate </w:t>
      </w:r>
      <w:r w:rsidR="003A151E">
        <w:t>the quantity</w:t>
      </w:r>
      <w:r>
        <w:t xml:space="preserve"> of the emissions </w:t>
      </w:r>
      <w:r w:rsidR="003A151E">
        <w:t xml:space="preserve">captured </w:t>
      </w:r>
      <w:r>
        <w:t>would be in-the-money, that is, would be economically attractive (according to the threshold IRR defined on cell U3) to be captured and sequestered, for a given combination of value and term of the existing incentive programs (LCFS, Cap-and-trade, and both combined). It is important to note that all cases include the base case assumptions for the 45Q (12 years of duration and $40/ton).</w:t>
      </w:r>
    </w:p>
    <w:p w14:paraId="30F27B4B" w14:textId="3F00FFE7" w:rsidR="004C0CF5" w:rsidRDefault="004C0CF5" w:rsidP="00581EC9">
      <w:r>
        <w:t>The chart on the extreme right is static and simply display</w:t>
      </w:r>
      <w:r w:rsidR="009064DF">
        <w:t>s</w:t>
      </w:r>
      <w:r>
        <w:t xml:space="preserve"> the </w:t>
      </w:r>
      <w:proofErr w:type="spellStart"/>
      <w:r w:rsidR="003A151E">
        <w:t>attractivness</w:t>
      </w:r>
      <w:proofErr w:type="spellEnd"/>
      <w:r>
        <w:t xml:space="preserve"> of</w:t>
      </w:r>
      <w:r w:rsidR="001C4EF6">
        <w:t xml:space="preserve"> every application. It helps to understand which applications would be in-the-money for a given </w:t>
      </w:r>
      <w:r w:rsidR="0078201C">
        <w:t>emissions</w:t>
      </w:r>
      <w:r w:rsidR="003A151E">
        <w:t xml:space="preserve"> quantity</w:t>
      </w:r>
      <w:r w:rsidR="0078201C">
        <w:t>. For example, for an LCFS value of $100/ton for 15 years, 17.93MT would be in-the-money, which corresponds to Ethanol (0.43MT), H2 (11.20MT)</w:t>
      </w:r>
      <w:r w:rsidR="009064DF">
        <w:t>,</w:t>
      </w:r>
      <w:r w:rsidR="0078201C">
        <w:t xml:space="preserve"> and FCC (6.30MT). </w:t>
      </w:r>
    </w:p>
    <w:p w14:paraId="19AE9E43" w14:textId="234B711C" w:rsidR="0078201C" w:rsidRDefault="0078201C" w:rsidP="00581EC9">
      <w:r>
        <w:lastRenderedPageBreak/>
        <w:t xml:space="preserve">Finally, the tables below </w:t>
      </w:r>
      <w:r w:rsidR="00A914ED">
        <w:t>row 35 depict the main assumptions used in the financial model grouped in</w:t>
      </w:r>
      <w:r w:rsidR="003A151E">
        <w:t>to</w:t>
      </w:r>
      <w:r w:rsidR="00A914ED">
        <w:t xml:space="preserve"> categories</w:t>
      </w:r>
      <w:r w:rsidR="007A5B8A">
        <w:t xml:space="preserve">. For the sake of simplicity, not all assumptions are shown here, and those tables </w:t>
      </w:r>
      <w:r w:rsidR="003A151E">
        <w:t>are only for display</w:t>
      </w:r>
      <w:r w:rsidR="007A5B8A">
        <w:t xml:space="preserve"> – modification </w:t>
      </w:r>
      <w:r w:rsidR="003A151E">
        <w:t>of</w:t>
      </w:r>
      <w:r w:rsidR="007A5B8A">
        <w:t xml:space="preserve"> the values here w</w:t>
      </w:r>
      <w:r w:rsidR="003A151E">
        <w:t>ill not</w:t>
      </w:r>
      <w:r w:rsidR="007A5B8A">
        <w:t xml:space="preserve"> </w:t>
      </w:r>
      <w:r w:rsidR="003A151E">
        <w:t>change</w:t>
      </w:r>
      <w:r w:rsidR="007A5B8A">
        <w:t xml:space="preserve"> the </w:t>
      </w:r>
      <w:r w:rsidR="003A151E">
        <w:t xml:space="preserve">inputs/outputs </w:t>
      </w:r>
      <w:r w:rsidR="007A5B8A">
        <w:t>model. To modify the assumptions used in the model, see the following section</w:t>
      </w:r>
      <w:r w:rsidR="003A151E">
        <w:t xml:space="preserve"> </w:t>
      </w:r>
      <w:proofErr w:type="spellStart"/>
      <w:r w:rsidR="003A151E" w:rsidRPr="003A151E">
        <w:rPr>
          <w:b/>
          <w:u w:val="single"/>
        </w:rPr>
        <w:t>Contol</w:t>
      </w:r>
      <w:proofErr w:type="spellEnd"/>
      <w:r w:rsidR="003A151E">
        <w:t xml:space="preserve"> tab</w:t>
      </w:r>
      <w:r w:rsidR="007A5B8A">
        <w:t>.</w:t>
      </w:r>
    </w:p>
    <w:p w14:paraId="3818AE57" w14:textId="77777777" w:rsidR="00A914ED" w:rsidRDefault="00A914ED" w:rsidP="00A914ED"/>
    <w:p w14:paraId="560F90C5" w14:textId="20EB864F" w:rsidR="00A914ED" w:rsidRDefault="00A914ED" w:rsidP="00A914ED">
      <w:pPr>
        <w:pStyle w:val="CCUSFigTitle"/>
        <w:numPr>
          <w:ilvl w:val="1"/>
          <w:numId w:val="2"/>
        </w:numPr>
      </w:pPr>
      <w:r>
        <w:t>Control</w:t>
      </w:r>
      <w:r w:rsidR="003A151E">
        <w:t xml:space="preserve"> Tab</w:t>
      </w:r>
    </w:p>
    <w:p w14:paraId="18F9FC14" w14:textId="5952A913" w:rsidR="009064DF" w:rsidRDefault="00850621" w:rsidP="00581EC9">
      <w:r>
        <w:t>H</w:t>
      </w:r>
      <w:r w:rsidR="00A914ED">
        <w:t xml:space="preserve">ere is the </w:t>
      </w:r>
      <w:r w:rsidR="009064DF">
        <w:t xml:space="preserve">model's </w:t>
      </w:r>
      <w:r w:rsidR="00DD7E0A">
        <w:t>“</w:t>
      </w:r>
      <w:r w:rsidR="009064DF">
        <w:t>gear box</w:t>
      </w:r>
      <w:r w:rsidR="00DD7E0A">
        <w:t>”</w:t>
      </w:r>
      <w:r w:rsidR="00A914ED">
        <w:t xml:space="preserve"> whe</w:t>
      </w:r>
      <w:r w:rsidR="001269E5">
        <w:t xml:space="preserve">re several assumptions can be </w:t>
      </w:r>
      <w:r w:rsidR="000A2403">
        <w:t>changed,</w:t>
      </w:r>
      <w:r w:rsidR="001269E5">
        <w:t xml:space="preserve"> and all</w:t>
      </w:r>
      <w:r w:rsidR="000D511E">
        <w:t xml:space="preserve"> main</w:t>
      </w:r>
      <w:r w:rsidR="001269E5">
        <w:t xml:space="preserve"> results are displayed.</w:t>
      </w:r>
      <w:r w:rsidR="007A5B8A">
        <w:t xml:space="preserve"> </w:t>
      </w:r>
    </w:p>
    <w:p w14:paraId="5A4343FE" w14:textId="7444B49E" w:rsidR="00A914ED" w:rsidRDefault="007A5B8A" w:rsidP="00581EC9">
      <w:r>
        <w:t>The tab is organized in three main groups</w:t>
      </w:r>
      <w:r w:rsidR="00D82E5E">
        <w:t>. O</w:t>
      </w:r>
      <w:r>
        <w:t xml:space="preserve">n the left, </w:t>
      </w:r>
      <w:r w:rsidRPr="00DD7E0A">
        <w:rPr>
          <w:b/>
          <w:u w:val="single"/>
        </w:rPr>
        <w:t>all</w:t>
      </w:r>
      <w:r>
        <w:t xml:space="preserve"> the as</w:t>
      </w:r>
      <w:r w:rsidR="00D82E5E">
        <w:t>su</w:t>
      </w:r>
      <w:r>
        <w:t>mptions used in the financial model are presented</w:t>
      </w:r>
      <w:r w:rsidR="00EB0D7B">
        <w:t>;</w:t>
      </w:r>
      <w:r w:rsidR="00D82E5E">
        <w:t xml:space="preserve"> even those that come from different tabs are </w:t>
      </w:r>
      <w:r w:rsidR="00EB0D7B">
        <w:t>shown</w:t>
      </w:r>
      <w:r w:rsidR="00D82E5E">
        <w:t xml:space="preserve"> here (in green text),  </w:t>
      </w:r>
      <w:r w:rsidR="00EB0D7B">
        <w:t xml:space="preserve">forming a central panel where the user can quickly check all the critical details. In </w:t>
      </w:r>
      <w:r>
        <w:t>the center</w:t>
      </w:r>
      <w:r w:rsidR="00EB0D7B">
        <w:t xml:space="preserve"> of the spreadsheet, </w:t>
      </w:r>
      <w:r>
        <w:t>the IRR</w:t>
      </w:r>
      <w:r w:rsidR="00D82E5E">
        <w:t xml:space="preserve"> (cell P6)</w:t>
      </w:r>
      <w:r>
        <w:t xml:space="preserve"> and NPV</w:t>
      </w:r>
      <w:r w:rsidR="00D82E5E">
        <w:t xml:space="preserve"> (cell P7</w:t>
      </w:r>
      <w:r w:rsidR="009064DF">
        <w:t>, with the discount rate of cell O7</w:t>
      </w:r>
      <w:r w:rsidR="00D82E5E">
        <w:t>)</w:t>
      </w:r>
      <w:r w:rsidR="00DD7E0A">
        <w:t xml:space="preserve"> are presented</w:t>
      </w:r>
      <w:r w:rsidR="009064DF">
        <w:t xml:space="preserve">. </w:t>
      </w:r>
      <w:r w:rsidR="00DD7E0A">
        <w:t xml:space="preserve">Below these values </w:t>
      </w:r>
      <w:r w:rsidR="009064DF">
        <w:t xml:space="preserve">are </w:t>
      </w:r>
      <w:r>
        <w:t>sensitivity tables</w:t>
      </w:r>
      <w:r w:rsidR="009064DF">
        <w:t xml:space="preserve"> </w:t>
      </w:r>
      <w:r w:rsidR="00DD7E0A">
        <w:t>for IRR given changes to selected input variables</w:t>
      </w:r>
      <w:r w:rsidR="009064DF">
        <w:t>. Finally</w:t>
      </w:r>
      <w:r w:rsidR="00EB0D7B">
        <w:t>, there are the Incentive Tables on the right, an</w:t>
      </w:r>
      <w:r>
        <w:t>alyzing specifically the impact of various combinations of term and values of the incentives available for CCS.</w:t>
      </w:r>
    </w:p>
    <w:p w14:paraId="34FD36F3" w14:textId="559D7AA5" w:rsidR="007A5B8A" w:rsidRDefault="007A5B8A" w:rsidP="00581EC9">
      <w:r>
        <w:t xml:space="preserve">As suggested by the color code, all </w:t>
      </w:r>
      <w:r w:rsidRPr="00DD7E0A">
        <w:rPr>
          <w:b/>
          <w:color w:val="0070C0"/>
        </w:rPr>
        <w:t>blue</w:t>
      </w:r>
      <w:r>
        <w:t xml:space="preserve"> values are hardwired and can be modified by the user directly on this tab. Values in </w:t>
      </w:r>
      <w:r w:rsidRPr="00DD7E0A">
        <w:rPr>
          <w:b/>
          <w:color w:val="00B050"/>
        </w:rPr>
        <w:t>green</w:t>
      </w:r>
      <w:r>
        <w:t xml:space="preserve"> come from different tabs, and it would be wise to change them in their original tabs to preserve the links. Values in </w:t>
      </w:r>
      <w:r w:rsidRPr="00DD7E0A">
        <w:rPr>
          <w:b/>
        </w:rPr>
        <w:t>black</w:t>
      </w:r>
      <w:r>
        <w:t xml:space="preserve"> are the result of calculations and </w:t>
      </w:r>
      <w:r w:rsidRPr="00DD7E0A">
        <w:rPr>
          <w:u w:val="single"/>
        </w:rPr>
        <w:t>should</w:t>
      </w:r>
      <w:r w:rsidR="00DD7E0A" w:rsidRPr="00DD7E0A">
        <w:rPr>
          <w:u w:val="single"/>
        </w:rPr>
        <w:t xml:space="preserve"> not</w:t>
      </w:r>
      <w:r>
        <w:t xml:space="preserve"> be modified to preserve the formulas, except the sensitivity tables, where any changes in the black values will be overwritten when those tables are updated. The more commonly changed configurations are presented in a toggle box format in </w:t>
      </w:r>
      <w:r w:rsidRPr="00DD7E0A">
        <w:rPr>
          <w:b/>
          <w:highlight w:val="yellow"/>
        </w:rPr>
        <w:t>yellow</w:t>
      </w:r>
      <w:r>
        <w:t>, so</w:t>
      </w:r>
      <w:r w:rsidR="00DD7E0A">
        <w:t xml:space="preserve"> </w:t>
      </w:r>
      <w:r>
        <w:t xml:space="preserve">instead of typing, the user can more conveniently select from a list of possible values.  </w:t>
      </w:r>
    </w:p>
    <w:p w14:paraId="10587990" w14:textId="6964B97D" w:rsidR="007A5B8A" w:rsidRDefault="007A5B8A" w:rsidP="00581EC9">
      <w:r>
        <w:t xml:space="preserve">The main </w:t>
      </w:r>
      <w:r w:rsidRPr="009C0B34">
        <w:rPr>
          <w:i/>
        </w:rPr>
        <w:t>toggle box</w:t>
      </w:r>
      <w:r>
        <w:t xml:space="preserve"> is the application selector on cell F9, which will cause a refresh of the whole financial model once it is modified. Note that the </w:t>
      </w:r>
      <w:r w:rsidR="00DD7E0A">
        <w:t>“</w:t>
      </w:r>
      <w:r>
        <w:t>case selector</w:t>
      </w:r>
      <w:r w:rsidR="00DD7E0A">
        <w:t>”</w:t>
      </w:r>
      <w:r>
        <w:t xml:space="preserve"> in </w:t>
      </w:r>
      <w:r w:rsidRPr="00DD7E0A">
        <w:rPr>
          <w:b/>
          <w:u w:val="single"/>
        </w:rPr>
        <w:t>Summary</w:t>
      </w:r>
      <w:r>
        <w:t xml:space="preserve"> </w:t>
      </w:r>
      <w:r w:rsidR="00DD7E0A">
        <w:t xml:space="preserve">tab </w:t>
      </w:r>
      <w:r>
        <w:t xml:space="preserve">is independent of the one in this </w:t>
      </w:r>
      <w:r w:rsidR="00DD7E0A" w:rsidRPr="00DD7E0A">
        <w:rPr>
          <w:b/>
          <w:u w:val="single"/>
        </w:rPr>
        <w:t>Control</w:t>
      </w:r>
      <w:r w:rsidR="00DD7E0A">
        <w:t xml:space="preserve"> </w:t>
      </w:r>
      <w:r>
        <w:t>tab</w:t>
      </w:r>
      <w:r w:rsidR="00DD7E0A">
        <w:t xml:space="preserve">; </w:t>
      </w:r>
      <w:r>
        <w:t xml:space="preserve">as mentioned previously, modifications on the summary tab </w:t>
      </w:r>
      <w:r w:rsidR="00DD7E0A">
        <w:t>will not</w:t>
      </w:r>
      <w:r>
        <w:t xml:space="preserve"> affect the model.</w:t>
      </w:r>
    </w:p>
    <w:p w14:paraId="4B2BF1D1" w14:textId="3A88DE36" w:rsidR="007A5B8A" w:rsidRDefault="007A5B8A" w:rsidP="00581EC9">
      <w:r>
        <w:t xml:space="preserve">Another </w:t>
      </w:r>
      <w:r w:rsidRPr="009C0B34">
        <w:rPr>
          <w:i/>
        </w:rPr>
        <w:t>toggle box</w:t>
      </w:r>
      <w:r>
        <w:t xml:space="preserve"> is on cell </w:t>
      </w:r>
      <w:r w:rsidR="009C0B34">
        <w:t xml:space="preserve">located in cell </w:t>
      </w:r>
      <w:r>
        <w:t>F46, where the user can choose the scenario regarding the incentives that will be considered in the modeling. The table o</w:t>
      </w:r>
      <w:r w:rsidR="006B1A55">
        <w:t>f</w:t>
      </w:r>
      <w:r>
        <w:t xml:space="preserve"> cells L11-O18 (depicted below) indicates which incentives are considered in each scenario. </w:t>
      </w:r>
      <w:r w:rsidR="0053119C">
        <w:t xml:space="preserve">The choice of a given scenario will automatically adjust the value of cells F47, F56 and F65, to turn on/off Cap-and-trade, 45Q, LCFS incentives, respectively, </w:t>
      </w:r>
    </w:p>
    <w:p w14:paraId="5AC1BA3F" w14:textId="08F5CDAE" w:rsidR="007A5B8A" w:rsidRDefault="007A5B8A" w:rsidP="007A5B8A">
      <w:pPr>
        <w:jc w:val="center"/>
      </w:pPr>
      <w:r w:rsidRPr="005B4612">
        <w:rPr>
          <w:rStyle w:val="normaltextrun"/>
          <w:rFonts w:cs="Segoe UI"/>
          <w:b/>
        </w:rPr>
        <w:t xml:space="preserve">Table </w:t>
      </w:r>
      <w:r>
        <w:rPr>
          <w:rStyle w:val="normaltextrun"/>
          <w:rFonts w:cs="Segoe UI"/>
          <w:b/>
        </w:rPr>
        <w:t>3</w:t>
      </w:r>
      <w:r w:rsidRPr="005B4612">
        <w:rPr>
          <w:rStyle w:val="normaltextrun"/>
          <w:rFonts w:cs="Segoe UI"/>
          <w:b/>
        </w:rPr>
        <w:t xml:space="preserve">: </w:t>
      </w:r>
      <w:r>
        <w:rPr>
          <w:rStyle w:val="normaltextrun"/>
          <w:rFonts w:cs="Segoe UI"/>
          <w:b/>
        </w:rPr>
        <w:t>Scenarios of incentives</w:t>
      </w:r>
    </w:p>
    <w:tbl>
      <w:tblPr>
        <w:tblW w:w="4820" w:type="dxa"/>
        <w:jc w:val="center"/>
        <w:tblLook w:val="04A0" w:firstRow="1" w:lastRow="0" w:firstColumn="1" w:lastColumn="0" w:noHBand="0" w:noVBand="1"/>
      </w:tblPr>
      <w:tblGrid>
        <w:gridCol w:w="928"/>
        <w:gridCol w:w="1136"/>
        <w:gridCol w:w="1136"/>
        <w:gridCol w:w="1620"/>
      </w:tblGrid>
      <w:tr w:rsidR="007A5B8A" w:rsidRPr="007A5B8A" w14:paraId="5D21D752" w14:textId="77777777" w:rsidTr="007A5B8A">
        <w:trPr>
          <w:trHeight w:val="225"/>
          <w:jc w:val="center"/>
        </w:trPr>
        <w:tc>
          <w:tcPr>
            <w:tcW w:w="928" w:type="dxa"/>
            <w:tcBorders>
              <w:top w:val="nil"/>
              <w:left w:val="nil"/>
              <w:bottom w:val="nil"/>
              <w:right w:val="nil"/>
            </w:tcBorders>
            <w:shd w:val="clear" w:color="auto" w:fill="auto"/>
            <w:noWrap/>
            <w:vAlign w:val="bottom"/>
            <w:hideMark/>
          </w:tcPr>
          <w:p w14:paraId="080B1B01" w14:textId="77777777" w:rsidR="007A5B8A" w:rsidRPr="007A5B8A" w:rsidRDefault="007A5B8A" w:rsidP="007A5B8A">
            <w:pPr>
              <w:spacing w:after="0"/>
              <w:jc w:val="left"/>
              <w:rPr>
                <w:rFonts w:ascii="Arial" w:hAnsi="Arial" w:cs="Arial"/>
                <w:color w:val="FFFFFF"/>
                <w:sz w:val="16"/>
                <w:szCs w:val="16"/>
              </w:rPr>
            </w:pPr>
            <w:r w:rsidRPr="007A5B8A">
              <w:rPr>
                <w:rFonts w:ascii="Arial" w:hAnsi="Arial" w:cs="Arial"/>
                <w:color w:val="FFFFFF"/>
                <w:sz w:val="16"/>
                <w:szCs w:val="16"/>
              </w:rPr>
              <w:t>Scenarios</w:t>
            </w:r>
          </w:p>
        </w:tc>
        <w:tc>
          <w:tcPr>
            <w:tcW w:w="1136" w:type="dxa"/>
            <w:tcBorders>
              <w:top w:val="nil"/>
              <w:left w:val="nil"/>
              <w:bottom w:val="nil"/>
              <w:right w:val="nil"/>
            </w:tcBorders>
            <w:shd w:val="clear" w:color="000000" w:fill="002060"/>
            <w:noWrap/>
            <w:vAlign w:val="bottom"/>
            <w:hideMark/>
          </w:tcPr>
          <w:p w14:paraId="2D1799DB" w14:textId="77777777" w:rsidR="007A5B8A" w:rsidRPr="007A5B8A" w:rsidRDefault="007A5B8A" w:rsidP="007A5B8A">
            <w:pPr>
              <w:spacing w:after="0"/>
              <w:jc w:val="center"/>
              <w:rPr>
                <w:rFonts w:ascii="Arial" w:hAnsi="Arial" w:cs="Arial"/>
                <w:b/>
                <w:bCs/>
                <w:color w:val="FFFFFF"/>
                <w:sz w:val="16"/>
                <w:szCs w:val="16"/>
              </w:rPr>
            </w:pPr>
            <w:r w:rsidRPr="007A5B8A">
              <w:rPr>
                <w:rFonts w:ascii="Arial" w:hAnsi="Arial" w:cs="Arial"/>
                <w:b/>
                <w:bCs/>
                <w:color w:val="FFFFFF"/>
                <w:sz w:val="16"/>
                <w:szCs w:val="16"/>
              </w:rPr>
              <w:t>45Q</w:t>
            </w:r>
          </w:p>
        </w:tc>
        <w:tc>
          <w:tcPr>
            <w:tcW w:w="1136" w:type="dxa"/>
            <w:tcBorders>
              <w:top w:val="nil"/>
              <w:left w:val="nil"/>
              <w:bottom w:val="nil"/>
              <w:right w:val="nil"/>
            </w:tcBorders>
            <w:shd w:val="clear" w:color="000000" w:fill="002060"/>
            <w:noWrap/>
            <w:vAlign w:val="bottom"/>
            <w:hideMark/>
          </w:tcPr>
          <w:p w14:paraId="7D762BA4" w14:textId="77777777" w:rsidR="007A5B8A" w:rsidRPr="007A5B8A" w:rsidRDefault="007A5B8A" w:rsidP="007A5B8A">
            <w:pPr>
              <w:spacing w:after="0"/>
              <w:jc w:val="center"/>
              <w:rPr>
                <w:rFonts w:ascii="Arial" w:hAnsi="Arial" w:cs="Arial"/>
                <w:b/>
                <w:bCs/>
                <w:color w:val="FFFFFF"/>
                <w:sz w:val="16"/>
                <w:szCs w:val="16"/>
              </w:rPr>
            </w:pPr>
            <w:r w:rsidRPr="007A5B8A">
              <w:rPr>
                <w:rFonts w:ascii="Arial" w:hAnsi="Arial" w:cs="Arial"/>
                <w:b/>
                <w:bCs/>
                <w:color w:val="FFFFFF"/>
                <w:sz w:val="16"/>
                <w:szCs w:val="16"/>
              </w:rPr>
              <w:t>LCFS</w:t>
            </w:r>
          </w:p>
        </w:tc>
        <w:tc>
          <w:tcPr>
            <w:tcW w:w="1620" w:type="dxa"/>
            <w:tcBorders>
              <w:top w:val="nil"/>
              <w:left w:val="nil"/>
              <w:bottom w:val="nil"/>
              <w:right w:val="nil"/>
            </w:tcBorders>
            <w:shd w:val="clear" w:color="000000" w:fill="002060"/>
            <w:noWrap/>
            <w:vAlign w:val="bottom"/>
            <w:hideMark/>
          </w:tcPr>
          <w:p w14:paraId="39751E8D" w14:textId="77777777" w:rsidR="007A5B8A" w:rsidRPr="007A5B8A" w:rsidRDefault="007A5B8A" w:rsidP="007A5B8A">
            <w:pPr>
              <w:spacing w:after="0"/>
              <w:jc w:val="center"/>
              <w:rPr>
                <w:rFonts w:ascii="Arial" w:hAnsi="Arial" w:cs="Arial"/>
                <w:b/>
                <w:bCs/>
                <w:color w:val="FFFFFF"/>
                <w:sz w:val="16"/>
                <w:szCs w:val="16"/>
              </w:rPr>
            </w:pPr>
            <w:r w:rsidRPr="007A5B8A">
              <w:rPr>
                <w:rFonts w:ascii="Arial" w:hAnsi="Arial" w:cs="Arial"/>
                <w:b/>
                <w:bCs/>
                <w:color w:val="FFFFFF"/>
                <w:sz w:val="16"/>
                <w:szCs w:val="16"/>
              </w:rPr>
              <w:t>Cap-and-Trade</w:t>
            </w:r>
          </w:p>
        </w:tc>
      </w:tr>
      <w:tr w:rsidR="007A5B8A" w:rsidRPr="007A5B8A" w14:paraId="16DFFEAA" w14:textId="77777777" w:rsidTr="007A5B8A">
        <w:trPr>
          <w:trHeight w:val="225"/>
          <w:jc w:val="center"/>
        </w:trPr>
        <w:tc>
          <w:tcPr>
            <w:tcW w:w="2064" w:type="dxa"/>
            <w:gridSpan w:val="2"/>
            <w:tcBorders>
              <w:top w:val="nil"/>
              <w:left w:val="nil"/>
              <w:bottom w:val="nil"/>
              <w:right w:val="nil"/>
            </w:tcBorders>
            <w:shd w:val="clear" w:color="000000" w:fill="DDEBF7"/>
            <w:noWrap/>
            <w:vAlign w:val="bottom"/>
            <w:hideMark/>
          </w:tcPr>
          <w:p w14:paraId="764E454B" w14:textId="77777777" w:rsidR="007A5B8A" w:rsidRPr="007A5B8A" w:rsidRDefault="007A5B8A" w:rsidP="007A5B8A">
            <w:pPr>
              <w:spacing w:after="0"/>
              <w:jc w:val="left"/>
              <w:rPr>
                <w:rFonts w:ascii="Arial" w:hAnsi="Arial" w:cs="Arial"/>
                <w:b/>
                <w:bCs/>
                <w:color w:val="000000"/>
                <w:sz w:val="16"/>
                <w:szCs w:val="16"/>
              </w:rPr>
            </w:pPr>
            <w:r w:rsidRPr="007A5B8A">
              <w:rPr>
                <w:rFonts w:ascii="Arial" w:hAnsi="Arial" w:cs="Arial"/>
                <w:b/>
                <w:bCs/>
                <w:color w:val="000000"/>
                <w:sz w:val="16"/>
                <w:szCs w:val="16"/>
              </w:rPr>
              <w:t>Scenario of Incentives</w:t>
            </w:r>
          </w:p>
        </w:tc>
        <w:tc>
          <w:tcPr>
            <w:tcW w:w="1136" w:type="dxa"/>
            <w:tcBorders>
              <w:top w:val="nil"/>
              <w:left w:val="nil"/>
              <w:bottom w:val="nil"/>
              <w:right w:val="nil"/>
            </w:tcBorders>
            <w:shd w:val="clear" w:color="000000" w:fill="DDEBF7"/>
            <w:noWrap/>
            <w:vAlign w:val="bottom"/>
            <w:hideMark/>
          </w:tcPr>
          <w:p w14:paraId="33C54CA7" w14:textId="77777777" w:rsidR="007A5B8A" w:rsidRPr="007A5B8A" w:rsidRDefault="007A5B8A" w:rsidP="007A5B8A">
            <w:pPr>
              <w:spacing w:after="0"/>
              <w:jc w:val="left"/>
              <w:rPr>
                <w:rFonts w:ascii="Arial" w:hAnsi="Arial" w:cs="Arial"/>
                <w:color w:val="000000"/>
                <w:sz w:val="16"/>
                <w:szCs w:val="16"/>
              </w:rPr>
            </w:pPr>
            <w:r w:rsidRPr="007A5B8A">
              <w:rPr>
                <w:rFonts w:ascii="Arial" w:hAnsi="Arial" w:cs="Arial"/>
                <w:color w:val="000000"/>
                <w:sz w:val="16"/>
                <w:szCs w:val="16"/>
              </w:rPr>
              <w:t> </w:t>
            </w:r>
          </w:p>
        </w:tc>
        <w:tc>
          <w:tcPr>
            <w:tcW w:w="1620" w:type="dxa"/>
            <w:tcBorders>
              <w:top w:val="nil"/>
              <w:left w:val="nil"/>
              <w:bottom w:val="nil"/>
              <w:right w:val="nil"/>
            </w:tcBorders>
            <w:shd w:val="clear" w:color="000000" w:fill="DDEBF7"/>
            <w:noWrap/>
            <w:vAlign w:val="bottom"/>
            <w:hideMark/>
          </w:tcPr>
          <w:p w14:paraId="331A66A1" w14:textId="77777777" w:rsidR="007A5B8A" w:rsidRPr="007A5B8A" w:rsidRDefault="007A5B8A" w:rsidP="007A5B8A">
            <w:pPr>
              <w:spacing w:after="0"/>
              <w:jc w:val="left"/>
              <w:rPr>
                <w:rFonts w:ascii="Arial" w:hAnsi="Arial" w:cs="Arial"/>
                <w:color w:val="000000"/>
                <w:sz w:val="16"/>
                <w:szCs w:val="16"/>
              </w:rPr>
            </w:pPr>
            <w:r w:rsidRPr="007A5B8A">
              <w:rPr>
                <w:rFonts w:ascii="Arial" w:hAnsi="Arial" w:cs="Arial"/>
                <w:color w:val="000000"/>
                <w:sz w:val="16"/>
                <w:szCs w:val="16"/>
              </w:rPr>
              <w:t> </w:t>
            </w:r>
          </w:p>
        </w:tc>
      </w:tr>
      <w:tr w:rsidR="007A5B8A" w:rsidRPr="007A5B8A" w14:paraId="127483CA" w14:textId="77777777" w:rsidTr="007A5B8A">
        <w:trPr>
          <w:trHeight w:val="225"/>
          <w:jc w:val="center"/>
        </w:trPr>
        <w:tc>
          <w:tcPr>
            <w:tcW w:w="928" w:type="dxa"/>
            <w:tcBorders>
              <w:top w:val="nil"/>
              <w:left w:val="nil"/>
              <w:bottom w:val="nil"/>
              <w:right w:val="nil"/>
            </w:tcBorders>
            <w:shd w:val="clear" w:color="000000" w:fill="DDEBF7"/>
            <w:noWrap/>
            <w:vAlign w:val="bottom"/>
            <w:hideMark/>
          </w:tcPr>
          <w:p w14:paraId="2A3980DF" w14:textId="77777777" w:rsidR="007A5B8A" w:rsidRPr="007A5B8A" w:rsidRDefault="007A5B8A" w:rsidP="007A5B8A">
            <w:pPr>
              <w:spacing w:after="0"/>
              <w:jc w:val="center"/>
              <w:rPr>
                <w:rFonts w:ascii="Arial" w:hAnsi="Arial" w:cs="Arial"/>
                <w:b/>
                <w:bCs/>
                <w:color w:val="000000"/>
                <w:sz w:val="16"/>
                <w:szCs w:val="16"/>
              </w:rPr>
            </w:pPr>
            <w:r w:rsidRPr="007A5B8A">
              <w:rPr>
                <w:rFonts w:ascii="Arial" w:hAnsi="Arial" w:cs="Arial"/>
                <w:b/>
                <w:bCs/>
                <w:color w:val="000000"/>
                <w:sz w:val="16"/>
                <w:szCs w:val="16"/>
              </w:rPr>
              <w:t>0</w:t>
            </w:r>
          </w:p>
        </w:tc>
        <w:tc>
          <w:tcPr>
            <w:tcW w:w="1136" w:type="dxa"/>
            <w:tcBorders>
              <w:top w:val="nil"/>
              <w:left w:val="nil"/>
              <w:bottom w:val="nil"/>
              <w:right w:val="nil"/>
            </w:tcBorders>
            <w:shd w:val="clear" w:color="000000" w:fill="DDEBF7"/>
            <w:noWrap/>
            <w:vAlign w:val="bottom"/>
            <w:hideMark/>
          </w:tcPr>
          <w:p w14:paraId="7B11BEEE"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Yes</w:t>
            </w:r>
          </w:p>
        </w:tc>
        <w:tc>
          <w:tcPr>
            <w:tcW w:w="1136" w:type="dxa"/>
            <w:tcBorders>
              <w:top w:val="nil"/>
              <w:left w:val="nil"/>
              <w:bottom w:val="nil"/>
              <w:right w:val="nil"/>
            </w:tcBorders>
            <w:shd w:val="clear" w:color="000000" w:fill="DDEBF7"/>
            <w:noWrap/>
            <w:vAlign w:val="bottom"/>
            <w:hideMark/>
          </w:tcPr>
          <w:p w14:paraId="72D69B15"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No</w:t>
            </w:r>
          </w:p>
        </w:tc>
        <w:tc>
          <w:tcPr>
            <w:tcW w:w="1620" w:type="dxa"/>
            <w:tcBorders>
              <w:top w:val="nil"/>
              <w:left w:val="nil"/>
              <w:bottom w:val="nil"/>
              <w:right w:val="nil"/>
            </w:tcBorders>
            <w:shd w:val="clear" w:color="000000" w:fill="DDEBF7"/>
            <w:noWrap/>
            <w:vAlign w:val="bottom"/>
            <w:hideMark/>
          </w:tcPr>
          <w:p w14:paraId="2E0860C0"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No</w:t>
            </w:r>
          </w:p>
        </w:tc>
      </w:tr>
      <w:tr w:rsidR="007A5B8A" w:rsidRPr="007A5B8A" w14:paraId="66E99A8E" w14:textId="77777777" w:rsidTr="007A5B8A">
        <w:trPr>
          <w:trHeight w:val="225"/>
          <w:jc w:val="center"/>
        </w:trPr>
        <w:tc>
          <w:tcPr>
            <w:tcW w:w="928" w:type="dxa"/>
            <w:tcBorders>
              <w:top w:val="nil"/>
              <w:left w:val="nil"/>
              <w:bottom w:val="nil"/>
              <w:right w:val="nil"/>
            </w:tcBorders>
            <w:shd w:val="clear" w:color="000000" w:fill="DDEBF7"/>
            <w:noWrap/>
            <w:vAlign w:val="bottom"/>
            <w:hideMark/>
          </w:tcPr>
          <w:p w14:paraId="1AF08E4A" w14:textId="77777777" w:rsidR="007A5B8A" w:rsidRPr="007A5B8A" w:rsidRDefault="007A5B8A" w:rsidP="007A5B8A">
            <w:pPr>
              <w:spacing w:after="0"/>
              <w:jc w:val="center"/>
              <w:rPr>
                <w:rFonts w:ascii="Arial" w:hAnsi="Arial" w:cs="Arial"/>
                <w:b/>
                <w:bCs/>
                <w:color w:val="000000"/>
                <w:sz w:val="16"/>
                <w:szCs w:val="16"/>
              </w:rPr>
            </w:pPr>
            <w:r w:rsidRPr="007A5B8A">
              <w:rPr>
                <w:rFonts w:ascii="Arial" w:hAnsi="Arial" w:cs="Arial"/>
                <w:b/>
                <w:bCs/>
                <w:color w:val="000000"/>
                <w:sz w:val="16"/>
                <w:szCs w:val="16"/>
              </w:rPr>
              <w:t>1</w:t>
            </w:r>
          </w:p>
        </w:tc>
        <w:tc>
          <w:tcPr>
            <w:tcW w:w="1136" w:type="dxa"/>
            <w:tcBorders>
              <w:top w:val="nil"/>
              <w:left w:val="nil"/>
              <w:bottom w:val="nil"/>
              <w:right w:val="nil"/>
            </w:tcBorders>
            <w:shd w:val="clear" w:color="000000" w:fill="DDEBF7"/>
            <w:noWrap/>
            <w:vAlign w:val="bottom"/>
            <w:hideMark/>
          </w:tcPr>
          <w:p w14:paraId="198F5F50"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Yes</w:t>
            </w:r>
          </w:p>
        </w:tc>
        <w:tc>
          <w:tcPr>
            <w:tcW w:w="1136" w:type="dxa"/>
            <w:tcBorders>
              <w:top w:val="nil"/>
              <w:left w:val="nil"/>
              <w:bottom w:val="nil"/>
              <w:right w:val="nil"/>
            </w:tcBorders>
            <w:shd w:val="clear" w:color="000000" w:fill="DDEBF7"/>
            <w:noWrap/>
            <w:vAlign w:val="bottom"/>
            <w:hideMark/>
          </w:tcPr>
          <w:p w14:paraId="2C483CE8"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Yes</w:t>
            </w:r>
          </w:p>
        </w:tc>
        <w:tc>
          <w:tcPr>
            <w:tcW w:w="1620" w:type="dxa"/>
            <w:tcBorders>
              <w:top w:val="nil"/>
              <w:left w:val="nil"/>
              <w:bottom w:val="nil"/>
              <w:right w:val="nil"/>
            </w:tcBorders>
            <w:shd w:val="clear" w:color="000000" w:fill="DDEBF7"/>
            <w:noWrap/>
            <w:vAlign w:val="bottom"/>
            <w:hideMark/>
          </w:tcPr>
          <w:p w14:paraId="6A5556A3"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No</w:t>
            </w:r>
          </w:p>
        </w:tc>
      </w:tr>
      <w:tr w:rsidR="007A5B8A" w:rsidRPr="007A5B8A" w14:paraId="496B6D1D" w14:textId="77777777" w:rsidTr="007A5B8A">
        <w:trPr>
          <w:trHeight w:val="225"/>
          <w:jc w:val="center"/>
        </w:trPr>
        <w:tc>
          <w:tcPr>
            <w:tcW w:w="928" w:type="dxa"/>
            <w:tcBorders>
              <w:top w:val="nil"/>
              <w:left w:val="nil"/>
              <w:bottom w:val="nil"/>
              <w:right w:val="nil"/>
            </w:tcBorders>
            <w:shd w:val="clear" w:color="000000" w:fill="DDEBF7"/>
            <w:noWrap/>
            <w:vAlign w:val="bottom"/>
            <w:hideMark/>
          </w:tcPr>
          <w:p w14:paraId="2ADB36A5" w14:textId="77777777" w:rsidR="007A5B8A" w:rsidRPr="007A5B8A" w:rsidRDefault="007A5B8A" w:rsidP="007A5B8A">
            <w:pPr>
              <w:spacing w:after="0"/>
              <w:jc w:val="center"/>
              <w:rPr>
                <w:rFonts w:ascii="Arial" w:hAnsi="Arial" w:cs="Arial"/>
                <w:b/>
                <w:bCs/>
                <w:color w:val="000000"/>
                <w:sz w:val="16"/>
                <w:szCs w:val="16"/>
              </w:rPr>
            </w:pPr>
            <w:r w:rsidRPr="007A5B8A">
              <w:rPr>
                <w:rFonts w:ascii="Arial" w:hAnsi="Arial" w:cs="Arial"/>
                <w:b/>
                <w:bCs/>
                <w:color w:val="000000"/>
                <w:sz w:val="16"/>
                <w:szCs w:val="16"/>
              </w:rPr>
              <w:t>2</w:t>
            </w:r>
          </w:p>
        </w:tc>
        <w:tc>
          <w:tcPr>
            <w:tcW w:w="1136" w:type="dxa"/>
            <w:tcBorders>
              <w:top w:val="nil"/>
              <w:left w:val="nil"/>
              <w:bottom w:val="nil"/>
              <w:right w:val="nil"/>
            </w:tcBorders>
            <w:shd w:val="clear" w:color="000000" w:fill="DDEBF7"/>
            <w:noWrap/>
            <w:vAlign w:val="bottom"/>
            <w:hideMark/>
          </w:tcPr>
          <w:p w14:paraId="36CC117D"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Yes</w:t>
            </w:r>
          </w:p>
        </w:tc>
        <w:tc>
          <w:tcPr>
            <w:tcW w:w="1136" w:type="dxa"/>
            <w:tcBorders>
              <w:top w:val="nil"/>
              <w:left w:val="nil"/>
              <w:bottom w:val="nil"/>
              <w:right w:val="nil"/>
            </w:tcBorders>
            <w:shd w:val="clear" w:color="000000" w:fill="DDEBF7"/>
            <w:noWrap/>
            <w:vAlign w:val="bottom"/>
            <w:hideMark/>
          </w:tcPr>
          <w:p w14:paraId="4DC7AF11"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Yes</w:t>
            </w:r>
          </w:p>
        </w:tc>
        <w:tc>
          <w:tcPr>
            <w:tcW w:w="1620" w:type="dxa"/>
            <w:tcBorders>
              <w:top w:val="nil"/>
              <w:left w:val="nil"/>
              <w:bottom w:val="nil"/>
              <w:right w:val="nil"/>
            </w:tcBorders>
            <w:shd w:val="clear" w:color="000000" w:fill="DDEBF7"/>
            <w:noWrap/>
            <w:vAlign w:val="bottom"/>
            <w:hideMark/>
          </w:tcPr>
          <w:p w14:paraId="00940409"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Yes</w:t>
            </w:r>
          </w:p>
        </w:tc>
      </w:tr>
      <w:tr w:rsidR="007A5B8A" w:rsidRPr="007A5B8A" w14:paraId="2933DF84" w14:textId="77777777" w:rsidTr="007A5B8A">
        <w:trPr>
          <w:trHeight w:val="225"/>
          <w:jc w:val="center"/>
        </w:trPr>
        <w:tc>
          <w:tcPr>
            <w:tcW w:w="928" w:type="dxa"/>
            <w:tcBorders>
              <w:top w:val="nil"/>
              <w:left w:val="nil"/>
              <w:bottom w:val="nil"/>
              <w:right w:val="nil"/>
            </w:tcBorders>
            <w:shd w:val="clear" w:color="000000" w:fill="DDEBF7"/>
            <w:noWrap/>
            <w:vAlign w:val="bottom"/>
            <w:hideMark/>
          </w:tcPr>
          <w:p w14:paraId="3945D2F2" w14:textId="77777777" w:rsidR="007A5B8A" w:rsidRPr="007A5B8A" w:rsidRDefault="007A5B8A" w:rsidP="007A5B8A">
            <w:pPr>
              <w:spacing w:after="0"/>
              <w:jc w:val="center"/>
              <w:rPr>
                <w:rFonts w:ascii="Arial" w:hAnsi="Arial" w:cs="Arial"/>
                <w:b/>
                <w:bCs/>
                <w:color w:val="000000"/>
                <w:sz w:val="16"/>
                <w:szCs w:val="16"/>
              </w:rPr>
            </w:pPr>
            <w:r w:rsidRPr="007A5B8A">
              <w:rPr>
                <w:rFonts w:ascii="Arial" w:hAnsi="Arial" w:cs="Arial"/>
                <w:b/>
                <w:bCs/>
                <w:color w:val="000000"/>
                <w:sz w:val="16"/>
                <w:szCs w:val="16"/>
              </w:rPr>
              <w:t>3</w:t>
            </w:r>
          </w:p>
        </w:tc>
        <w:tc>
          <w:tcPr>
            <w:tcW w:w="1136" w:type="dxa"/>
            <w:tcBorders>
              <w:top w:val="nil"/>
              <w:left w:val="nil"/>
              <w:bottom w:val="nil"/>
              <w:right w:val="nil"/>
            </w:tcBorders>
            <w:shd w:val="clear" w:color="000000" w:fill="DDEBF7"/>
            <w:noWrap/>
            <w:vAlign w:val="bottom"/>
            <w:hideMark/>
          </w:tcPr>
          <w:p w14:paraId="46BA51F3"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No</w:t>
            </w:r>
          </w:p>
        </w:tc>
        <w:tc>
          <w:tcPr>
            <w:tcW w:w="1136" w:type="dxa"/>
            <w:tcBorders>
              <w:top w:val="nil"/>
              <w:left w:val="nil"/>
              <w:bottom w:val="nil"/>
              <w:right w:val="nil"/>
            </w:tcBorders>
            <w:shd w:val="clear" w:color="000000" w:fill="DDEBF7"/>
            <w:noWrap/>
            <w:vAlign w:val="bottom"/>
            <w:hideMark/>
          </w:tcPr>
          <w:p w14:paraId="74E6AE6B"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Yes</w:t>
            </w:r>
          </w:p>
        </w:tc>
        <w:tc>
          <w:tcPr>
            <w:tcW w:w="1620" w:type="dxa"/>
            <w:tcBorders>
              <w:top w:val="nil"/>
              <w:left w:val="nil"/>
              <w:bottom w:val="nil"/>
              <w:right w:val="nil"/>
            </w:tcBorders>
            <w:shd w:val="clear" w:color="000000" w:fill="DDEBF7"/>
            <w:noWrap/>
            <w:vAlign w:val="bottom"/>
            <w:hideMark/>
          </w:tcPr>
          <w:p w14:paraId="50BE223A"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No</w:t>
            </w:r>
          </w:p>
        </w:tc>
      </w:tr>
      <w:tr w:rsidR="007A5B8A" w:rsidRPr="007A5B8A" w14:paraId="011D2B74" w14:textId="77777777" w:rsidTr="007A5B8A">
        <w:trPr>
          <w:trHeight w:val="225"/>
          <w:jc w:val="center"/>
        </w:trPr>
        <w:tc>
          <w:tcPr>
            <w:tcW w:w="928" w:type="dxa"/>
            <w:tcBorders>
              <w:top w:val="nil"/>
              <w:left w:val="nil"/>
              <w:bottom w:val="nil"/>
              <w:right w:val="nil"/>
            </w:tcBorders>
            <w:shd w:val="clear" w:color="000000" w:fill="DDEBF7"/>
            <w:noWrap/>
            <w:vAlign w:val="bottom"/>
            <w:hideMark/>
          </w:tcPr>
          <w:p w14:paraId="461299A1" w14:textId="77777777" w:rsidR="007A5B8A" w:rsidRPr="007A5B8A" w:rsidRDefault="007A5B8A" w:rsidP="007A5B8A">
            <w:pPr>
              <w:spacing w:after="0"/>
              <w:jc w:val="center"/>
              <w:rPr>
                <w:rFonts w:ascii="Arial" w:hAnsi="Arial" w:cs="Arial"/>
                <w:b/>
                <w:bCs/>
                <w:color w:val="000000"/>
                <w:sz w:val="16"/>
                <w:szCs w:val="16"/>
              </w:rPr>
            </w:pPr>
            <w:r w:rsidRPr="007A5B8A">
              <w:rPr>
                <w:rFonts w:ascii="Arial" w:hAnsi="Arial" w:cs="Arial"/>
                <w:b/>
                <w:bCs/>
                <w:color w:val="000000"/>
                <w:sz w:val="16"/>
                <w:szCs w:val="16"/>
              </w:rPr>
              <w:t>4</w:t>
            </w:r>
          </w:p>
        </w:tc>
        <w:tc>
          <w:tcPr>
            <w:tcW w:w="1136" w:type="dxa"/>
            <w:tcBorders>
              <w:top w:val="nil"/>
              <w:left w:val="nil"/>
              <w:bottom w:val="nil"/>
              <w:right w:val="nil"/>
            </w:tcBorders>
            <w:shd w:val="clear" w:color="000000" w:fill="DDEBF7"/>
            <w:noWrap/>
            <w:vAlign w:val="bottom"/>
            <w:hideMark/>
          </w:tcPr>
          <w:p w14:paraId="529C84B0"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No</w:t>
            </w:r>
          </w:p>
        </w:tc>
        <w:tc>
          <w:tcPr>
            <w:tcW w:w="1136" w:type="dxa"/>
            <w:tcBorders>
              <w:top w:val="nil"/>
              <w:left w:val="nil"/>
              <w:bottom w:val="nil"/>
              <w:right w:val="nil"/>
            </w:tcBorders>
            <w:shd w:val="clear" w:color="000000" w:fill="DDEBF7"/>
            <w:noWrap/>
            <w:vAlign w:val="bottom"/>
            <w:hideMark/>
          </w:tcPr>
          <w:p w14:paraId="599B2D8D"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No</w:t>
            </w:r>
          </w:p>
        </w:tc>
        <w:tc>
          <w:tcPr>
            <w:tcW w:w="1620" w:type="dxa"/>
            <w:tcBorders>
              <w:top w:val="nil"/>
              <w:left w:val="nil"/>
              <w:bottom w:val="nil"/>
              <w:right w:val="nil"/>
            </w:tcBorders>
            <w:shd w:val="clear" w:color="000000" w:fill="DDEBF7"/>
            <w:noWrap/>
            <w:vAlign w:val="bottom"/>
            <w:hideMark/>
          </w:tcPr>
          <w:p w14:paraId="312F5D5B"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Yes</w:t>
            </w:r>
          </w:p>
        </w:tc>
      </w:tr>
      <w:tr w:rsidR="007A5B8A" w:rsidRPr="007A5B8A" w14:paraId="60319A3B" w14:textId="77777777" w:rsidTr="007A5B8A">
        <w:trPr>
          <w:trHeight w:val="210"/>
          <w:jc w:val="center"/>
        </w:trPr>
        <w:tc>
          <w:tcPr>
            <w:tcW w:w="928" w:type="dxa"/>
            <w:tcBorders>
              <w:top w:val="nil"/>
              <w:left w:val="nil"/>
              <w:bottom w:val="nil"/>
              <w:right w:val="nil"/>
            </w:tcBorders>
            <w:shd w:val="clear" w:color="000000" w:fill="DDEBF7"/>
            <w:noWrap/>
            <w:vAlign w:val="bottom"/>
            <w:hideMark/>
          </w:tcPr>
          <w:p w14:paraId="5718A7E1" w14:textId="77777777" w:rsidR="007A5B8A" w:rsidRPr="007A5B8A" w:rsidRDefault="007A5B8A" w:rsidP="007A5B8A">
            <w:pPr>
              <w:spacing w:after="0"/>
              <w:jc w:val="center"/>
              <w:rPr>
                <w:rFonts w:ascii="Arial" w:hAnsi="Arial" w:cs="Arial"/>
                <w:b/>
                <w:bCs/>
                <w:color w:val="000000"/>
                <w:sz w:val="16"/>
                <w:szCs w:val="16"/>
              </w:rPr>
            </w:pPr>
            <w:r w:rsidRPr="007A5B8A">
              <w:rPr>
                <w:rFonts w:ascii="Arial" w:hAnsi="Arial" w:cs="Arial"/>
                <w:b/>
                <w:bCs/>
                <w:color w:val="000000"/>
                <w:sz w:val="16"/>
                <w:szCs w:val="16"/>
              </w:rPr>
              <w:t>5</w:t>
            </w:r>
          </w:p>
        </w:tc>
        <w:tc>
          <w:tcPr>
            <w:tcW w:w="1136" w:type="dxa"/>
            <w:tcBorders>
              <w:top w:val="nil"/>
              <w:left w:val="nil"/>
              <w:bottom w:val="nil"/>
              <w:right w:val="nil"/>
            </w:tcBorders>
            <w:shd w:val="clear" w:color="000000" w:fill="DDEBF7"/>
            <w:noWrap/>
            <w:vAlign w:val="bottom"/>
            <w:hideMark/>
          </w:tcPr>
          <w:p w14:paraId="67ED390E"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Yes</w:t>
            </w:r>
          </w:p>
        </w:tc>
        <w:tc>
          <w:tcPr>
            <w:tcW w:w="1136" w:type="dxa"/>
            <w:tcBorders>
              <w:top w:val="nil"/>
              <w:left w:val="nil"/>
              <w:bottom w:val="nil"/>
              <w:right w:val="nil"/>
            </w:tcBorders>
            <w:shd w:val="clear" w:color="000000" w:fill="DDEBF7"/>
            <w:noWrap/>
            <w:vAlign w:val="bottom"/>
            <w:hideMark/>
          </w:tcPr>
          <w:p w14:paraId="12B2BCFC"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No</w:t>
            </w:r>
          </w:p>
        </w:tc>
        <w:tc>
          <w:tcPr>
            <w:tcW w:w="1620" w:type="dxa"/>
            <w:tcBorders>
              <w:top w:val="nil"/>
              <w:left w:val="nil"/>
              <w:bottom w:val="nil"/>
              <w:right w:val="nil"/>
            </w:tcBorders>
            <w:shd w:val="clear" w:color="000000" w:fill="DDEBF7"/>
            <w:noWrap/>
            <w:vAlign w:val="bottom"/>
            <w:hideMark/>
          </w:tcPr>
          <w:p w14:paraId="6E08BC6D" w14:textId="77777777" w:rsidR="007A5B8A" w:rsidRPr="007A5B8A" w:rsidRDefault="007A5B8A" w:rsidP="007A5B8A">
            <w:pPr>
              <w:spacing w:after="0"/>
              <w:jc w:val="center"/>
              <w:rPr>
                <w:rFonts w:ascii="Arial" w:hAnsi="Arial" w:cs="Arial"/>
                <w:color w:val="000000"/>
                <w:sz w:val="16"/>
                <w:szCs w:val="16"/>
              </w:rPr>
            </w:pPr>
            <w:r w:rsidRPr="007A5B8A">
              <w:rPr>
                <w:rFonts w:ascii="Arial" w:hAnsi="Arial" w:cs="Arial"/>
                <w:color w:val="000000"/>
                <w:sz w:val="16"/>
                <w:szCs w:val="16"/>
              </w:rPr>
              <w:t>Yes</w:t>
            </w:r>
          </w:p>
        </w:tc>
      </w:tr>
    </w:tbl>
    <w:p w14:paraId="5A989A5E" w14:textId="77777777" w:rsidR="007A5B8A" w:rsidRDefault="007A5B8A" w:rsidP="00581EC9"/>
    <w:p w14:paraId="42D552F8" w14:textId="7026499F" w:rsidR="007A5B8A" w:rsidRDefault="0053119C" w:rsidP="00581EC9">
      <w:r>
        <w:t xml:space="preserve">Among the LCFS assumptions (cells F65-F73), there is the option to choose which scenario of LCFS prices, that is, the </w:t>
      </w:r>
      <w:r w:rsidR="0054381D">
        <w:t>LCFS credits' value corresponding to a</w:t>
      </w:r>
      <w:r>
        <w:t xml:space="preserve"> ton of CO</w:t>
      </w:r>
      <w:r w:rsidRPr="006B1A55">
        <w:rPr>
          <w:vertAlign w:val="subscript"/>
        </w:rPr>
        <w:t>2</w:t>
      </w:r>
      <w:r w:rsidR="009064DF">
        <w:t xml:space="preserve"> abated</w:t>
      </w:r>
      <w:r w:rsidR="0054381D">
        <w:t>.</w:t>
      </w:r>
      <w:r>
        <w:t xml:space="preserve"> This can be </w:t>
      </w:r>
      <w:r>
        <w:lastRenderedPageBreak/>
        <w:t xml:space="preserve">done </w:t>
      </w:r>
      <w:r w:rsidR="006B1A55">
        <w:t>via</w:t>
      </w:r>
      <w:r>
        <w:t xml:space="preserve"> cell F66</w:t>
      </w:r>
      <w:r w:rsidR="0054381D">
        <w:t xml:space="preserve">, where </w:t>
      </w:r>
      <w:r w:rsidR="009064DF">
        <w:t>t</w:t>
      </w:r>
      <w:r w:rsidR="0054381D">
        <w:t xml:space="preserve">he user will see the option </w:t>
      </w:r>
      <w:r w:rsidR="00EB0D7B">
        <w:t>"</w:t>
      </w:r>
      <w:r w:rsidR="0054381D">
        <w:t>Std</w:t>
      </w:r>
      <w:r w:rsidR="00EB0D7B">
        <w:t>"</w:t>
      </w:r>
      <w:r w:rsidR="0054381D">
        <w:t xml:space="preserve"> and numbers from 1 to 10.</w:t>
      </w:r>
      <w:r>
        <w:t xml:space="preserve"> The Standard scenario (identified as </w:t>
      </w:r>
      <w:r w:rsidR="0054381D">
        <w:t>"</w:t>
      </w:r>
      <w:r>
        <w:t>Std</w:t>
      </w:r>
      <w:r w:rsidR="0054381D">
        <w:t>"</w:t>
      </w:r>
      <w:r>
        <w:t xml:space="preserve">) will use a constant LCFS </w:t>
      </w:r>
      <w:r w:rsidR="0054381D">
        <w:t>price over time, defined on cell F72,</w:t>
      </w:r>
      <w:r>
        <w:t xml:space="preserve"> </w:t>
      </w:r>
      <w:r w:rsidR="0054381D">
        <w:t xml:space="preserve">only adjusted by the inflation rate (cell F6). The scenarios with numbers (from 1 to 10) correspond to </w:t>
      </w:r>
      <w:r w:rsidR="00D82E5E">
        <w:t>the various price curves</w:t>
      </w:r>
      <w:r w:rsidR="0054381D">
        <w:t xml:space="preserve"> obtained from </w:t>
      </w:r>
      <w:r w:rsidR="00D82E5E">
        <w:t xml:space="preserve">a </w:t>
      </w:r>
      <w:r w:rsidR="0054381D">
        <w:t xml:space="preserve">CARB study about </w:t>
      </w:r>
      <w:r w:rsidR="00D82E5E">
        <w:t xml:space="preserve">Zero Emissions Vehicles' impact and different carbon intensity goals. Those curves can be found in the </w:t>
      </w:r>
      <w:r w:rsidR="00D82E5E" w:rsidRPr="006B1A55">
        <w:rPr>
          <w:b/>
        </w:rPr>
        <w:t>LCFS from Carb</w:t>
      </w:r>
      <w:r w:rsidR="006B1A55">
        <w:t xml:space="preserve"> tab</w:t>
      </w:r>
      <w:r w:rsidR="00D82E5E">
        <w:t xml:space="preserve">, where each scenario is identified on cells A16-A25. </w:t>
      </w:r>
    </w:p>
    <w:p w14:paraId="35AFB118" w14:textId="77777777" w:rsidR="0053119C" w:rsidRDefault="0053119C" w:rsidP="0053119C">
      <w:r>
        <w:t xml:space="preserve">There is also a toggle box to turn on/off the consideration of a co-located storage (cell F32). With co-located storage, besides the transportation and sequestration costs on cell F24, the model will consider the need for a Financial Responsibility Trust Fund, with the characteristics defined on cells F33-F37. </w:t>
      </w:r>
    </w:p>
    <w:p w14:paraId="6749F8B6" w14:textId="58536C52" w:rsidR="007A5B8A" w:rsidRDefault="007A5B8A" w:rsidP="00581EC9">
      <w:r>
        <w:t xml:space="preserve">The sensitivity tables on the center of the spreadsheet are updated by clicking </w:t>
      </w:r>
      <w:r w:rsidR="006B1A55">
        <w:t>on</w:t>
      </w:r>
      <w:r>
        <w:t xml:space="preserve"> arrow button </w:t>
      </w:r>
      <w:r w:rsidRPr="006B1A55">
        <w:rPr>
          <w:i/>
        </w:rPr>
        <w:t>Run sensitivities</w:t>
      </w:r>
      <w:r>
        <w:t xml:space="preserve">. The </w:t>
      </w:r>
      <w:r w:rsidR="00D82E5E">
        <w:t>Incentive T</w:t>
      </w:r>
      <w:r>
        <w:t>ables</w:t>
      </w:r>
      <w:r w:rsidR="00D82E5E">
        <w:t xml:space="preserve">, </w:t>
      </w:r>
      <w:r>
        <w:t>on the right side</w:t>
      </w:r>
      <w:r w:rsidR="009064DF">
        <w:t>,</w:t>
      </w:r>
      <w:r>
        <w:t xml:space="preserve"> are updated by clicking on the arrow </w:t>
      </w:r>
      <w:r w:rsidRPr="006B1A55">
        <w:rPr>
          <w:i/>
        </w:rPr>
        <w:t xml:space="preserve">Update </w:t>
      </w:r>
      <w:r w:rsidR="00D82E5E" w:rsidRPr="006B1A55">
        <w:rPr>
          <w:i/>
        </w:rPr>
        <w:t>Incentive</w:t>
      </w:r>
      <w:r w:rsidR="009064DF" w:rsidRPr="006B1A55">
        <w:rPr>
          <w:i/>
        </w:rPr>
        <w:t xml:space="preserve"> </w:t>
      </w:r>
      <w:r w:rsidRPr="006B1A55">
        <w:rPr>
          <w:i/>
        </w:rPr>
        <w:t>Tables</w:t>
      </w:r>
      <w:r>
        <w:t>. These functions may take a few minutes to run, and the whole model will be unavailable during that period. The state of several assumptions will be changed while the functions are running, but they will be restored to their initial condition after the run is concluded.</w:t>
      </w:r>
      <w:r w:rsidR="00D82E5E">
        <w:t xml:space="preserve"> The user can also change the values used in any </w:t>
      </w:r>
      <w:r w:rsidR="00EB0D7B">
        <w:t xml:space="preserve">of the </w:t>
      </w:r>
      <w:r w:rsidR="009064DF">
        <w:t>Sensitivity or Incentive Tables scenario</w:t>
      </w:r>
      <w:r w:rsidR="00EB0D7B">
        <w:t xml:space="preserve">s, </w:t>
      </w:r>
      <w:r w:rsidR="00D82E5E">
        <w:t xml:space="preserve">basically changing the values in </w:t>
      </w:r>
      <w:r w:rsidR="00D82E5E" w:rsidRPr="006B1A55">
        <w:rPr>
          <w:b/>
          <w:color w:val="0070C0"/>
        </w:rPr>
        <w:t>blue</w:t>
      </w:r>
      <w:r w:rsidR="00D82E5E">
        <w:t xml:space="preserve"> in the first row</w:t>
      </w:r>
      <w:r w:rsidR="00EB0D7B">
        <w:t xml:space="preserve"> or the first column</w:t>
      </w:r>
      <w:r w:rsidR="009064DF">
        <w:t xml:space="preserve"> (for </w:t>
      </w:r>
      <w:r w:rsidR="00EB0D7B">
        <w:t>Incentive Tables</w:t>
      </w:r>
      <w:r w:rsidR="009064DF">
        <w:t>)</w:t>
      </w:r>
      <w:r w:rsidR="00EB0D7B">
        <w:t xml:space="preserve">, and then click on the respective button to </w:t>
      </w:r>
      <w:r w:rsidR="009064DF">
        <w:t>provoke</w:t>
      </w:r>
      <w:r w:rsidR="00EB0D7B">
        <w:t xml:space="preserve"> the refresh of those tables. </w:t>
      </w:r>
    </w:p>
    <w:p w14:paraId="14576E43" w14:textId="136F7882" w:rsidR="004531DF" w:rsidRDefault="004531DF" w:rsidP="00581EC9">
      <w:r>
        <w:t>Finally, some assumptions have a percentage displayed besides the value, on column G (e.g., Capture Facility Capex</w:t>
      </w:r>
      <w:r w:rsidR="009064DF">
        <w:t xml:space="preserve"> as a value on cell G31</w:t>
      </w:r>
      <w:r>
        <w:t>). Those percentages allow the user to increase/decrease th</w:t>
      </w:r>
      <w:r w:rsidR="009064DF">
        <w:t>at assumption's value</w:t>
      </w:r>
      <w:r>
        <w:t xml:space="preserve"> without </w:t>
      </w:r>
      <w:r w:rsidR="009064DF">
        <w:t>over</w:t>
      </w:r>
      <w:r>
        <w:t>writing the original value. For example, to simulate a Capture Facility Capex 10% higher, the user only has to type 110% on the cell G22.</w:t>
      </w:r>
    </w:p>
    <w:p w14:paraId="5918657F" w14:textId="77777777" w:rsidR="00D82E5E" w:rsidRDefault="00D82E5E" w:rsidP="00581EC9"/>
    <w:p w14:paraId="762860A9" w14:textId="6ABE7DFE" w:rsidR="00EB0D7B" w:rsidRDefault="00EB0D7B" w:rsidP="00EB0D7B">
      <w:pPr>
        <w:pStyle w:val="CCUSFigTitle"/>
        <w:numPr>
          <w:ilvl w:val="1"/>
          <w:numId w:val="2"/>
        </w:numPr>
      </w:pPr>
      <w:r>
        <w:t>Financials</w:t>
      </w:r>
      <w:r w:rsidR="006B1A55">
        <w:t xml:space="preserve"> Tab</w:t>
      </w:r>
    </w:p>
    <w:p w14:paraId="31B6511E" w14:textId="2FCA6D84" w:rsidR="00D82E5E" w:rsidRDefault="00074409" w:rsidP="00581EC9">
      <w:r>
        <w:t xml:space="preserve">If the </w:t>
      </w:r>
      <w:r w:rsidRPr="00F51567">
        <w:rPr>
          <w:b/>
        </w:rPr>
        <w:t>Control</w:t>
      </w:r>
      <w:r w:rsidR="00F51567">
        <w:t xml:space="preserve"> tab</w:t>
      </w:r>
      <w:r>
        <w:t xml:space="preserve"> is the </w:t>
      </w:r>
      <w:r w:rsidR="00F51567">
        <w:t>“</w:t>
      </w:r>
      <w:r>
        <w:t>gearbox</w:t>
      </w:r>
      <w:r w:rsidR="00F51567">
        <w:t>”</w:t>
      </w:r>
      <w:r>
        <w:t xml:space="preserve">, </w:t>
      </w:r>
      <w:r w:rsidR="00F51567">
        <w:t xml:space="preserve">the </w:t>
      </w:r>
      <w:r w:rsidR="00F51567" w:rsidRPr="00F51567">
        <w:rPr>
          <w:b/>
        </w:rPr>
        <w:t>Financials</w:t>
      </w:r>
      <w:r>
        <w:t xml:space="preserve"> tab is the </w:t>
      </w:r>
      <w:r w:rsidR="00F51567">
        <w:t xml:space="preserve">model’s </w:t>
      </w:r>
      <w:r>
        <w:t xml:space="preserve">engine. Here the financial statements are calculated, including the income statement, balance sheet, and cash-flow statement. This tab will be rather familiar for users with some finance experience, with statements following the typical structure. </w:t>
      </w:r>
    </w:p>
    <w:p w14:paraId="68048BFA" w14:textId="3C81D59E" w:rsidR="00074409" w:rsidRDefault="00074409" w:rsidP="00581EC9">
      <w:r>
        <w:t xml:space="preserve">Users less experienced may take advantage of the two graphics displayed at the end of the tab. The first </w:t>
      </w:r>
      <w:r w:rsidR="00F51567">
        <w:t>is placed at</w:t>
      </w:r>
      <w:r>
        <w:t xml:space="preserve"> row</w:t>
      </w:r>
      <w:r w:rsidR="009064DF">
        <w:t>s</w:t>
      </w:r>
      <w:r>
        <w:t xml:space="preserve"> 92-110 shows, in orange color, the cash-flow paid to equity, that is, shareholders that retain ownership over the </w:t>
      </w:r>
      <w:proofErr w:type="spellStart"/>
      <w:r>
        <w:t>ProjectCo</w:t>
      </w:r>
      <w:proofErr w:type="spellEnd"/>
      <w:r>
        <w:t>; and, in blue color, the cash-flow that is paid to debt holders, typically bank</w:t>
      </w:r>
      <w:r w:rsidR="009064DF">
        <w:t>s</w:t>
      </w:r>
      <w:r>
        <w:t xml:space="preserve"> and other financiers. </w:t>
      </w:r>
    </w:p>
    <w:p w14:paraId="0232A18C" w14:textId="31E55B40" w:rsidR="00074409" w:rsidRDefault="00074409" w:rsidP="00581EC9">
      <w:r>
        <w:t>As mentioned in the preface, this model was constructed looking from the investor</w:t>
      </w:r>
      <w:r w:rsidR="00F222F8">
        <w:t>'</w:t>
      </w:r>
      <w:r>
        <w:t xml:space="preserve">s perspective, so the IRR and NPV are calculated over the cash-flow to equity, and can be seen in this tab too on cells H86 and H87, respectively. The discount rate used to </w:t>
      </w:r>
      <w:proofErr w:type="gramStart"/>
      <w:r>
        <w:t>calculated</w:t>
      </w:r>
      <w:proofErr w:type="gramEnd"/>
      <w:r>
        <w:t xml:space="preserve"> the NPV comes from cell O7 from the </w:t>
      </w:r>
      <w:r w:rsidRPr="00F51567">
        <w:rPr>
          <w:b/>
        </w:rPr>
        <w:t>Control</w:t>
      </w:r>
      <w:r w:rsidR="00F51567">
        <w:t xml:space="preserve"> tab</w:t>
      </w:r>
      <w:r>
        <w:t xml:space="preserve">. The amount of available cash and income distributed to shareholders can also be adjusted on cells F89 and F90 of the tab control, respectively. Another assumption that directly affects the IRR and NPV of the investment is the exit multiple of the </w:t>
      </w:r>
      <w:proofErr w:type="spellStart"/>
      <w:r>
        <w:t>ProjectCo</w:t>
      </w:r>
      <w:proofErr w:type="spellEnd"/>
      <w:r>
        <w:t xml:space="preserve">. After the </w:t>
      </w:r>
      <w:r w:rsidR="009064DF">
        <w:t>project's lifetime</w:t>
      </w:r>
      <w:r>
        <w:t xml:space="preserve">, there can be some value on the company's books, as residual tax benefits and properties. The model assumes that 80% of this remaining value can be recovered (i.e., selling to another investor or liquidating the </w:t>
      </w:r>
      <w:r w:rsidR="00F51567">
        <w:lastRenderedPageBreak/>
        <w:t>remaining asset/PPE</w:t>
      </w:r>
      <w:r>
        <w:t>), equivalent to a 0.8x multiple. This multiple can be adjusted on cell F91 of the Control</w:t>
      </w:r>
      <w:r w:rsidR="00F51567">
        <w:t xml:space="preserve"> tab</w:t>
      </w:r>
      <w:r>
        <w:t xml:space="preserve"> and will directly determine the cash-flow to equity in the last year of the </w:t>
      </w:r>
      <w:proofErr w:type="spellStart"/>
      <w:r>
        <w:t>ProjectCo</w:t>
      </w:r>
      <w:r w:rsidR="009064DF">
        <w:t>'s</w:t>
      </w:r>
      <w:proofErr w:type="spellEnd"/>
      <w:r w:rsidR="009064DF">
        <w:t xml:space="preserve"> life</w:t>
      </w:r>
      <w:r>
        <w:t>.</w:t>
      </w:r>
    </w:p>
    <w:p w14:paraId="02B19064" w14:textId="0DF3AC06" w:rsidR="00074409" w:rsidRDefault="00074409" w:rsidP="00074409">
      <w:r>
        <w:t xml:space="preserve">The second graphic, displayed </w:t>
      </w:r>
      <w:r w:rsidR="00F51567">
        <w:t xml:space="preserve">at </w:t>
      </w:r>
      <w:r>
        <w:t xml:space="preserve">rows 121-147, compares the cash-flow to equity of the different applications included in this financial model (e.g., H2, </w:t>
      </w:r>
      <w:r w:rsidR="00F222F8">
        <w:t>C</w:t>
      </w:r>
      <w:r>
        <w:t>ement, FCC, etc.), each of them considering the same general assumptions, as the value of the incentives, duration, construction period, among others. However, this graphic is not refreshed automatically,</w:t>
      </w:r>
      <w:r w:rsidR="009064DF">
        <w:t xml:space="preserve"> avoiding excess of processing load</w:t>
      </w:r>
      <w:r>
        <w:t>.</w:t>
      </w:r>
      <w:r w:rsidR="009064DF">
        <w:t xml:space="preserve"> So, a</w:t>
      </w:r>
      <w:r>
        <w:t xml:space="preserve">ny time </w:t>
      </w:r>
      <w:r w:rsidR="009064DF">
        <w:t xml:space="preserve">general </w:t>
      </w:r>
      <w:r>
        <w:t xml:space="preserve">assumptions are modified, the user has to click on the button </w:t>
      </w:r>
      <w:r w:rsidR="00F222F8">
        <w:t>"</w:t>
      </w:r>
      <w:r>
        <w:t>Update Graphic</w:t>
      </w:r>
      <w:r w:rsidR="00F222F8">
        <w:t>"</w:t>
      </w:r>
      <w:r>
        <w:t xml:space="preserve"> to </w:t>
      </w:r>
      <w:r w:rsidR="009064DF">
        <w:t xml:space="preserve">have a </w:t>
      </w:r>
      <w:r>
        <w:t xml:space="preserve">new snapshot </w:t>
      </w:r>
      <w:r w:rsidR="009064DF">
        <w:t>o</w:t>
      </w:r>
      <w:r>
        <w:t xml:space="preserve">f the cash-flow to equity in those different applications. </w:t>
      </w:r>
    </w:p>
    <w:p w14:paraId="42209790" w14:textId="77777777" w:rsidR="00074409" w:rsidRDefault="00074409" w:rsidP="00074409"/>
    <w:p w14:paraId="7E20FA38" w14:textId="47D08F20" w:rsidR="00074409" w:rsidRDefault="00074409" w:rsidP="00074409">
      <w:pPr>
        <w:pStyle w:val="CCUSFigTitle"/>
        <w:numPr>
          <w:ilvl w:val="1"/>
          <w:numId w:val="2"/>
        </w:numPr>
      </w:pPr>
      <w:r>
        <w:t>Schedules</w:t>
      </w:r>
      <w:r w:rsidR="00B86A23">
        <w:t xml:space="preserve"> Tab</w:t>
      </w:r>
    </w:p>
    <w:p w14:paraId="5555A3A6" w14:textId="7BB5C1DE" w:rsidR="00EE7A40" w:rsidRDefault="00074409" w:rsidP="00581EC9">
      <w:r>
        <w:t>Here all the auxiliary schedules are calculated, and specific details of the project can be found. For example, i</w:t>
      </w:r>
      <w:r w:rsidR="008338B0">
        <w:t>n this tab, the depreciation curve, debt service, Capex,</w:t>
      </w:r>
      <w:r>
        <w:t xml:space="preserve"> and </w:t>
      </w:r>
      <w:proofErr w:type="spellStart"/>
      <w:r>
        <w:t>Opex</w:t>
      </w:r>
      <w:proofErr w:type="spellEnd"/>
      <w:r>
        <w:t xml:space="preserve"> are </w:t>
      </w:r>
      <w:r w:rsidR="009064DF">
        <w:t>estimated</w:t>
      </w:r>
      <w:r>
        <w:t xml:space="preserve">. Typically this tab will be helpful to answer some more specific questions (e.g., what is the main operating expense in a given year?) or observe in detail the impact of more general assumptions (e.g., what does happen with the </w:t>
      </w:r>
      <w:r w:rsidR="00F222F8">
        <w:t>C</w:t>
      </w:r>
      <w:r>
        <w:t xml:space="preserve">apex curve when the construction </w:t>
      </w:r>
      <w:r w:rsidR="00F222F8">
        <w:t>is delayed</w:t>
      </w:r>
      <w:r>
        <w:t xml:space="preserve"> one year?)</w:t>
      </w:r>
      <w:r w:rsidR="00EE7A40">
        <w:t>.</w:t>
      </w:r>
    </w:p>
    <w:p w14:paraId="37D35348" w14:textId="62BBE2EA" w:rsidR="00F222F8" w:rsidRDefault="008338B0" w:rsidP="00581EC9">
      <w:r>
        <w:t>The</w:t>
      </w:r>
      <w:r w:rsidR="00074409">
        <w:t xml:space="preserve"> very few values</w:t>
      </w:r>
      <w:r>
        <w:t xml:space="preserve"> </w:t>
      </w:r>
      <w:r w:rsidR="00074409">
        <w:t>presented in blue</w:t>
      </w:r>
      <w:r>
        <w:t xml:space="preserve"> indicate that only some adjust</w:t>
      </w:r>
      <w:r w:rsidR="00F222F8">
        <w:t>ments</w:t>
      </w:r>
      <w:r>
        <w:t xml:space="preserve"> are possible in this tab</w:t>
      </w:r>
      <w:r w:rsidR="00F222F8">
        <w:t>:</w:t>
      </w:r>
      <w:r>
        <w:t xml:space="preserve"> the MACRS depreciation</w:t>
      </w:r>
      <w:r w:rsidR="00F222F8">
        <w:t xml:space="preserve"> (row 45)</w:t>
      </w:r>
      <w:r>
        <w:t xml:space="preserve">, which is an accelerated depreciation allowed by IRS for some specific infrastructure projects, and </w:t>
      </w:r>
      <w:r w:rsidR="00F222F8">
        <w:t xml:space="preserve">working capital assumptions, defined as a number of days of accounts receivable (G63) and payable (G66 and G67). </w:t>
      </w:r>
      <w:r w:rsidR="00074409">
        <w:t xml:space="preserve"> </w:t>
      </w:r>
    </w:p>
    <w:p w14:paraId="7C4BC151" w14:textId="7395F33E" w:rsidR="00F222F8" w:rsidRDefault="009064DF" w:rsidP="00581EC9">
      <w:r>
        <w:t xml:space="preserve">It is relevant to note that </w:t>
      </w:r>
      <w:r w:rsidR="00F222F8">
        <w:t>working capital</w:t>
      </w:r>
      <w:r>
        <w:t xml:space="preserve"> assumptions</w:t>
      </w:r>
      <w:r w:rsidR="00F222F8">
        <w:t xml:space="preserve"> </w:t>
      </w:r>
      <w:r w:rsidR="00A76939">
        <w:t>do not</w:t>
      </w:r>
      <w:r w:rsidR="00F222F8">
        <w:t xml:space="preserve"> affect the minimum cash requirement</w:t>
      </w:r>
      <w:r>
        <w:t xml:space="preserve"> -</w:t>
      </w:r>
      <w:r w:rsidR="00F222F8">
        <w:t xml:space="preserve"> minimum amount of cash the </w:t>
      </w:r>
      <w:proofErr w:type="spellStart"/>
      <w:r w:rsidR="00F222F8">
        <w:t>ProjectCo</w:t>
      </w:r>
      <w:proofErr w:type="spellEnd"/>
      <w:r w:rsidR="00F222F8">
        <w:t xml:space="preserve"> has to keep to fulfill its financial commitments (e.g., taxes, labor, suppliers). The minimum cash requirement is defined as days of </w:t>
      </w:r>
      <w:proofErr w:type="spellStart"/>
      <w:r w:rsidR="00F222F8">
        <w:t>Opex</w:t>
      </w:r>
      <w:proofErr w:type="spellEnd"/>
      <w:r w:rsidR="00F222F8">
        <w:t xml:space="preserve"> on cell F88 of Control</w:t>
      </w:r>
      <w:r w:rsidR="00A76939">
        <w:t xml:space="preserve"> tab</w:t>
      </w:r>
      <w:r w:rsidR="00F222F8">
        <w:t xml:space="preserve">. For example, 180 days of </w:t>
      </w:r>
      <w:proofErr w:type="spellStart"/>
      <w:r w:rsidR="00F222F8">
        <w:t>Opex</w:t>
      </w:r>
      <w:proofErr w:type="spellEnd"/>
      <w:r w:rsidR="00F222F8">
        <w:t xml:space="preserve"> means the </w:t>
      </w:r>
      <w:proofErr w:type="spellStart"/>
      <w:r w:rsidR="00F222F8">
        <w:t>ProjectCo</w:t>
      </w:r>
      <w:proofErr w:type="spellEnd"/>
      <w:r w:rsidR="00F222F8">
        <w:t xml:space="preserve"> has to keep roughly 50% (180 days/ 365 days in a year) of the annual </w:t>
      </w:r>
      <w:proofErr w:type="spellStart"/>
      <w:r w:rsidR="00F222F8">
        <w:t>Opex</w:t>
      </w:r>
      <w:proofErr w:type="spellEnd"/>
      <w:r w:rsidR="00F222F8">
        <w:t xml:space="preserve"> in its cash balance. The minimum cash requirement affects how much cash can be distributed to the shareholders, as shown in the calculations on rows 149-158. </w:t>
      </w:r>
    </w:p>
    <w:p w14:paraId="50AAB261" w14:textId="6190F88C" w:rsidR="00F222F8" w:rsidRDefault="00F222F8" w:rsidP="00581EC9"/>
    <w:p w14:paraId="2821A630" w14:textId="041D74A8" w:rsidR="00F222F8" w:rsidRDefault="00F222F8" w:rsidP="00F222F8">
      <w:pPr>
        <w:pStyle w:val="CCUSFigTitle"/>
        <w:numPr>
          <w:ilvl w:val="1"/>
          <w:numId w:val="2"/>
        </w:numPr>
      </w:pPr>
      <w:r>
        <w:t>Operational</w:t>
      </w:r>
      <w:r w:rsidR="00B147E1">
        <w:t xml:space="preserve"> Tab</w:t>
      </w:r>
    </w:p>
    <w:p w14:paraId="119BFC10" w14:textId="58B21C41" w:rsidR="00F222F8" w:rsidRDefault="00F222F8" w:rsidP="00581EC9">
      <w:r>
        <w:t xml:space="preserve">This tab is the central source of the assumptions regarding the construction and operation of a capturing facility in each of the studied applications of this report. They are the same assumptions used in the analyses made on the Opportunities Chapter of the report, however considering a standard size of a capturing facility for each application. </w:t>
      </w:r>
    </w:p>
    <w:p w14:paraId="497BD3FF" w14:textId="4F141C09" w:rsidR="00074409" w:rsidRDefault="00074409" w:rsidP="00581EC9">
      <w:r>
        <w:t>A</w:t>
      </w:r>
      <w:r w:rsidR="00F222F8">
        <w:t xml:space="preserve">s can be noticed, all values here are in blue, indicating that the user can adjust those assumptions as necessary, and the model will utilize those to recalculate the proper Capex and </w:t>
      </w:r>
      <w:proofErr w:type="spellStart"/>
      <w:r w:rsidR="00F222F8">
        <w:t>Opex</w:t>
      </w:r>
      <w:proofErr w:type="spellEnd"/>
      <w:r w:rsidR="00F222F8">
        <w:t xml:space="preserve"> of the project. </w:t>
      </w:r>
    </w:p>
    <w:p w14:paraId="51846EB1" w14:textId="33F86C54" w:rsidR="00F222F8" w:rsidRDefault="00F222F8" w:rsidP="00581EC9">
      <w:r>
        <w:t xml:space="preserve">In terms of eligibility to the incentives, the percentages exhibited on columns P and Q are conditioned </w:t>
      </w:r>
      <w:r w:rsidR="00B147E1">
        <w:t>by</w:t>
      </w:r>
      <w:r>
        <w:t xml:space="preserve"> the scenario configured on cell F46 of </w:t>
      </w:r>
      <w:r w:rsidRPr="00B147E1">
        <w:rPr>
          <w:b/>
        </w:rPr>
        <w:t>Control</w:t>
      </w:r>
      <w:r w:rsidR="00B147E1">
        <w:t xml:space="preserve"> tab</w:t>
      </w:r>
      <w:r>
        <w:t xml:space="preserve">. Thus, </w:t>
      </w:r>
      <w:r w:rsidR="009064DF">
        <w:t>if</w:t>
      </w:r>
      <w:r>
        <w:t xml:space="preserve">, for example, </w:t>
      </w:r>
      <w:r w:rsidR="00B147E1">
        <w:t xml:space="preserve">even if </w:t>
      </w:r>
      <w:r>
        <w:t xml:space="preserve">Cement's project displays 100% eligibility to Cap-and-trade in this tab, </w:t>
      </w:r>
      <w:r w:rsidR="009064DF">
        <w:t xml:space="preserve">and Scenario 1 is </w:t>
      </w:r>
      <w:r w:rsidR="009064DF">
        <w:lastRenderedPageBreak/>
        <w:t xml:space="preserve">configured on the cell F46 of the </w:t>
      </w:r>
      <w:r w:rsidR="009064DF" w:rsidRPr="00B147E1">
        <w:rPr>
          <w:b/>
        </w:rPr>
        <w:t>Control</w:t>
      </w:r>
      <w:r w:rsidR="00B147E1">
        <w:t xml:space="preserve"> tab</w:t>
      </w:r>
      <w:r w:rsidR="009064DF">
        <w:t>, only 45Q</w:t>
      </w:r>
      <w:r w:rsidR="00B147E1">
        <w:t xml:space="preserve"> and</w:t>
      </w:r>
      <w:r>
        <w:t xml:space="preserve"> LCFS (which is 0% for Cement) will be considered as sources of benefits.  </w:t>
      </w:r>
    </w:p>
    <w:p w14:paraId="0893238F" w14:textId="77777777" w:rsidR="00F222F8" w:rsidRDefault="00F222F8" w:rsidP="00581EC9"/>
    <w:p w14:paraId="56E2D326" w14:textId="53DB45FD" w:rsidR="00F222F8" w:rsidRDefault="00F222F8" w:rsidP="00F222F8">
      <w:pPr>
        <w:pStyle w:val="CCUSFigTitle"/>
        <w:numPr>
          <w:ilvl w:val="1"/>
          <w:numId w:val="2"/>
        </w:numPr>
      </w:pPr>
      <w:r>
        <w:t>Tab LCFS from CARB</w:t>
      </w:r>
    </w:p>
    <w:p w14:paraId="3F0DD7A2" w14:textId="597ED859" w:rsidR="00F222F8" w:rsidRDefault="00F222F8" w:rsidP="00F222F8">
      <w:r>
        <w:t>This tab presents 10 LCFS price scenarios that were obtained from CARB in their study of the impact of the increasing penetration of Zero Emissions Vehicles (ZEV) for different carbon intensity goals.  Because this spreadsheet was directly incorporated in the model, it doesn't follow the standard formatting and color code of the other tabs</w:t>
      </w:r>
      <w:r w:rsidR="00D32DE0">
        <w:t xml:space="preserve">; </w:t>
      </w:r>
      <w:r>
        <w:t xml:space="preserve">all values are hardwired. </w:t>
      </w:r>
    </w:p>
    <w:p w14:paraId="62C40EA9" w14:textId="656F15D3" w:rsidR="00F222F8" w:rsidRDefault="00F222F8" w:rsidP="00F222F8">
      <w:r>
        <w:t xml:space="preserve">The user can </w:t>
      </w:r>
      <w:r w:rsidR="009064DF">
        <w:t>select</w:t>
      </w:r>
      <w:r>
        <w:t xml:space="preserve"> any of those scenarios when estimating a project's returns</w:t>
      </w:r>
      <w:r w:rsidR="009064DF">
        <w:t xml:space="preserve"> </w:t>
      </w:r>
      <w:r>
        <w:t xml:space="preserve">directly the on cell F66 of </w:t>
      </w:r>
      <w:r w:rsidRPr="00D32DE0">
        <w:rPr>
          <w:b/>
        </w:rPr>
        <w:t>Control</w:t>
      </w:r>
      <w:r w:rsidR="00D32DE0">
        <w:t xml:space="preserve"> tab</w:t>
      </w:r>
      <w:r>
        <w:t>. Moreover, it is also possible to overwrite any o</w:t>
      </w:r>
      <w:r w:rsidR="009064DF">
        <w:t>f</w:t>
      </w:r>
      <w:r>
        <w:t xml:space="preserve"> the given values to introduce a</w:t>
      </w:r>
      <w:r w:rsidR="009064DF">
        <w:t>n entir</w:t>
      </w:r>
      <w:r>
        <w:t>ely new LCFS price scenario without modifying the m</w:t>
      </w:r>
      <w:r w:rsidR="009064DF">
        <w:t>odel's mechanics</w:t>
      </w:r>
      <w:r>
        <w:t xml:space="preserve">. </w:t>
      </w:r>
    </w:p>
    <w:p w14:paraId="47A19B38" w14:textId="14376D0E" w:rsidR="00F222F8" w:rsidRDefault="00F222F8" w:rsidP="00F222F8"/>
    <w:p w14:paraId="2AE6BA38" w14:textId="2153B49A" w:rsidR="002F644B" w:rsidRPr="00485ADE" w:rsidRDefault="00D32DE0" w:rsidP="002F644B">
      <w:pPr>
        <w:pStyle w:val="CCUSHead1"/>
        <w:numPr>
          <w:ilvl w:val="0"/>
          <w:numId w:val="2"/>
        </w:numPr>
        <w:rPr>
          <w:rFonts w:ascii="Franklin Gothic Book" w:hAnsi="Franklin Gothic Book"/>
        </w:rPr>
      </w:pPr>
      <w:r>
        <w:rPr>
          <w:rFonts w:ascii="Franklin Gothic Book" w:hAnsi="Franklin Gothic Book"/>
        </w:rPr>
        <w:t>Offsite Storage Module</w:t>
      </w:r>
    </w:p>
    <w:p w14:paraId="6086B550" w14:textId="0D19B3AE" w:rsidR="002F644B" w:rsidRDefault="00223DE9" w:rsidP="00F222F8">
      <w:r>
        <w:t xml:space="preserve">This financial model </w:t>
      </w:r>
      <w:r w:rsidR="00D32DE0">
        <w:t>examines</w:t>
      </w:r>
      <w:r>
        <w:t xml:space="preserve"> the investment in CO</w:t>
      </w:r>
      <w:r w:rsidRPr="00D32DE0">
        <w:rPr>
          <w:vertAlign w:val="subscript"/>
        </w:rPr>
        <w:t>2</w:t>
      </w:r>
      <w:r>
        <w:t xml:space="preserve"> storage</w:t>
      </w:r>
      <w:r w:rsidR="009064DF">
        <w:t xml:space="preserve"> facility</w:t>
      </w:r>
      <w:r>
        <w:t xml:space="preserve"> and transportation </w:t>
      </w:r>
      <w:r w:rsidR="009064DF">
        <w:t>infrastructure</w:t>
      </w:r>
      <w:r>
        <w:t>, having as reference the models from NETL</w:t>
      </w:r>
      <w:r w:rsidR="009064DF">
        <w:rPr>
          <w:rStyle w:val="EndnoteReference"/>
        </w:rPr>
        <w:endnoteReference w:id="2"/>
      </w:r>
      <w:r w:rsidR="009064DF">
        <w:rPr>
          <w:vertAlign w:val="superscript"/>
        </w:rPr>
        <w:t>,</w:t>
      </w:r>
      <w:r w:rsidR="009064DF">
        <w:rPr>
          <w:rStyle w:val="EndnoteReference"/>
        </w:rPr>
        <w:endnoteReference w:id="3"/>
      </w:r>
      <w:r>
        <w:t xml:space="preserve">. The structure, formatting, and color code of this model are very similar to the </w:t>
      </w:r>
      <w:r w:rsidR="00D32DE0">
        <w:t>CFM</w:t>
      </w:r>
      <w:r>
        <w:t>, so the same recommendations apply here</w:t>
      </w:r>
      <w:r w:rsidR="00D32DE0">
        <w:t>.</w:t>
      </w:r>
    </w:p>
    <w:p w14:paraId="097DEF51" w14:textId="77777777" w:rsidR="00223DE9" w:rsidRDefault="00223DE9" w:rsidP="00F222F8"/>
    <w:p w14:paraId="242746EA" w14:textId="67304665" w:rsidR="00223DE9" w:rsidRDefault="00223DE9" w:rsidP="00223DE9">
      <w:pPr>
        <w:pStyle w:val="CCUSFigTitle"/>
        <w:numPr>
          <w:ilvl w:val="1"/>
          <w:numId w:val="2"/>
        </w:numPr>
      </w:pPr>
      <w:r>
        <w:t>Cover</w:t>
      </w:r>
      <w:r w:rsidR="00D32DE0">
        <w:t xml:space="preserve"> Tab</w:t>
      </w:r>
    </w:p>
    <w:p w14:paraId="11D856C1" w14:textId="3E6BD5AE" w:rsidR="00223DE9" w:rsidRDefault="00223DE9" w:rsidP="00223DE9">
      <w:r>
        <w:t>This tab displays the title, authors, version, and other general information about the Financial Model. Here, the user must only certify that the version being used presents the word "Final" and Version 3.0 on the top left corner.</w:t>
      </w:r>
    </w:p>
    <w:p w14:paraId="32599A8F" w14:textId="328B3153" w:rsidR="00223DE9" w:rsidRDefault="00223DE9" w:rsidP="00223DE9"/>
    <w:p w14:paraId="3CD9C5A2" w14:textId="5CABD644" w:rsidR="00223DE9" w:rsidRDefault="00223DE9" w:rsidP="00223DE9">
      <w:pPr>
        <w:pStyle w:val="CCUSFigTitle"/>
        <w:numPr>
          <w:ilvl w:val="1"/>
          <w:numId w:val="2"/>
        </w:numPr>
      </w:pPr>
      <w:r>
        <w:t>Control</w:t>
      </w:r>
      <w:r w:rsidR="00D32DE0">
        <w:t xml:space="preserve"> Tab</w:t>
      </w:r>
    </w:p>
    <w:p w14:paraId="145A0D90" w14:textId="1ED8601D" w:rsidR="00223DE9" w:rsidRDefault="00223DE9" w:rsidP="007468D2">
      <w:r>
        <w:t xml:space="preserve">This tab contains all the main assumptions and results of the model and often will </w:t>
      </w:r>
      <w:r w:rsidR="009064DF">
        <w:t xml:space="preserve">be </w:t>
      </w:r>
      <w:r>
        <w:t>the only tab used by the user. The information is divided in</w:t>
      </w:r>
      <w:r w:rsidR="009064DF">
        <w:t>to</w:t>
      </w:r>
      <w:r>
        <w:t xml:space="preserve"> two main </w:t>
      </w:r>
      <w:r w:rsidR="009064DF">
        <w:t>groups</w:t>
      </w:r>
      <w:r>
        <w:t xml:space="preserve">. On the </w:t>
      </w:r>
      <w:r w:rsidR="00D32DE0">
        <w:t>left</w:t>
      </w:r>
      <w:r>
        <w:t>, all the financial model inputs are shown, and even the inputs originate</w:t>
      </w:r>
      <w:r w:rsidR="009064DF">
        <w:t>d</w:t>
      </w:r>
      <w:r>
        <w:t xml:space="preserve"> in other tabs are displayed here</w:t>
      </w:r>
      <w:r w:rsidR="009064DF">
        <w:t xml:space="preserve">, </w:t>
      </w:r>
      <w:r>
        <w:t>compos</w:t>
      </w:r>
      <w:r w:rsidR="009064DF">
        <w:t>ing</w:t>
      </w:r>
      <w:r>
        <w:t xml:space="preserve"> one central repository of all the relevant data about the project. On the </w:t>
      </w:r>
      <w:r w:rsidR="00D32DE0">
        <w:t>right</w:t>
      </w:r>
      <w:r>
        <w:t xml:space="preserve">, </w:t>
      </w:r>
      <w:r w:rsidR="009064DF">
        <w:t xml:space="preserve">we have </w:t>
      </w:r>
      <w:r>
        <w:t xml:space="preserve">all the results: </w:t>
      </w:r>
      <w:r w:rsidR="009064DF">
        <w:t xml:space="preserve">including </w:t>
      </w:r>
      <w:r>
        <w:t>the IRR (cell P7)</w:t>
      </w:r>
      <w:r w:rsidR="009064DF">
        <w:t xml:space="preserve"> and the </w:t>
      </w:r>
      <w:r>
        <w:t>NPV (cell P7</w:t>
      </w:r>
      <w:r w:rsidR="009064DF">
        <w:t>, discounted at a rate defined on cell O7</w:t>
      </w:r>
      <w:r>
        <w:t>)</w:t>
      </w:r>
      <w:r w:rsidR="009064DF">
        <w:t xml:space="preserve">, both calculated over </w:t>
      </w:r>
      <w:r>
        <w:t>the cash-flow to equity</w:t>
      </w:r>
      <w:r w:rsidR="009064DF">
        <w:t xml:space="preserve">. Still on the right side, we have Sensitivity Tables starting on row 11. </w:t>
      </w:r>
    </w:p>
    <w:p w14:paraId="36895A8B" w14:textId="16C4A327" w:rsidR="004531DF" w:rsidRDefault="009064DF" w:rsidP="007468D2">
      <w:r>
        <w:t>Those Sensitivity Tables</w:t>
      </w:r>
      <w:r w:rsidR="00223DE9">
        <w:t xml:space="preserve"> show </w:t>
      </w:r>
      <w:r>
        <w:t xml:space="preserve">the </w:t>
      </w:r>
      <w:r w:rsidR="00223DE9">
        <w:t>IRR for a combination of values of the main assumptions.</w:t>
      </w:r>
      <w:r w:rsidR="004531DF">
        <w:t xml:space="preserve"> The values corresponding to the base case of each assumption are highlighted with a </w:t>
      </w:r>
      <w:r w:rsidR="004531DF" w:rsidRPr="00D32DE0">
        <w:rPr>
          <w:b/>
          <w:color w:val="0070C0"/>
        </w:rPr>
        <w:t>blue</w:t>
      </w:r>
      <w:r w:rsidR="004531DF">
        <w:t xml:space="preserve"> shading. To reduce the processing load, by default</w:t>
      </w:r>
      <w:r>
        <w:t xml:space="preserve">, </w:t>
      </w:r>
      <w:r w:rsidR="004531DF">
        <w:t>those tables are only updated if the user pres</w:t>
      </w:r>
      <w:r>
        <w:t>se</w:t>
      </w:r>
      <w:r w:rsidR="004531DF">
        <w:t xml:space="preserve">s the key F9 </w:t>
      </w:r>
      <w:r>
        <w:t>o</w:t>
      </w:r>
      <w:r w:rsidR="004531DF">
        <w:t xml:space="preserve">n the keyboard. This setting can be changed, putting the workbook calculation in automatic in the </w:t>
      </w:r>
      <w:r>
        <w:t>"</w:t>
      </w:r>
      <w:r w:rsidR="004531DF">
        <w:t>Excel Options</w:t>
      </w:r>
      <w:r>
        <w:t>"</w:t>
      </w:r>
      <w:r w:rsidR="004531DF">
        <w:t xml:space="preserve"> window (see item 1 of this manual). The user can also change the values used in each scenario of the sensitivity tables, modifying the </w:t>
      </w:r>
      <w:r w:rsidRPr="00D32DE0">
        <w:rPr>
          <w:b/>
          <w:color w:val="0070C0"/>
        </w:rPr>
        <w:t>blue</w:t>
      </w:r>
      <w:r>
        <w:t xml:space="preserve"> values</w:t>
      </w:r>
      <w:r w:rsidR="004531DF">
        <w:t xml:space="preserve"> in the firs</w:t>
      </w:r>
      <w:r>
        <w:t>t</w:t>
      </w:r>
      <w:r w:rsidR="004531DF">
        <w:t xml:space="preserve"> row/column of those tables. </w:t>
      </w:r>
    </w:p>
    <w:p w14:paraId="1BC00ABB" w14:textId="4754B9C6" w:rsidR="004531DF" w:rsidRDefault="004531DF" w:rsidP="007468D2">
      <w:r>
        <w:lastRenderedPageBreak/>
        <w:t xml:space="preserve">Most of the assumptions can be changed directly in this tab, as they are displayed in </w:t>
      </w:r>
      <w:r w:rsidRPr="000A4D6F">
        <w:rPr>
          <w:b/>
          <w:color w:val="0070C0"/>
        </w:rPr>
        <w:t>blue</w:t>
      </w:r>
      <w:r>
        <w:t xml:space="preserve"> text, indicating that they were hardwired here. </w:t>
      </w:r>
      <w:r w:rsidR="009064DF">
        <w:t>However, a few assumptions</w:t>
      </w:r>
      <w:r>
        <w:t>, mainly related to the Capex of the facility</w:t>
      </w:r>
      <w:r w:rsidR="009064DF">
        <w:t xml:space="preserve">, </w:t>
      </w:r>
      <w:r>
        <w:t xml:space="preserve">come from the </w:t>
      </w:r>
      <w:r w:rsidR="009064DF">
        <w:t xml:space="preserve">tab </w:t>
      </w:r>
      <w:r>
        <w:t>Capex</w:t>
      </w:r>
      <w:r w:rsidR="009064DF">
        <w:t xml:space="preserve">, </w:t>
      </w:r>
      <w:r>
        <w:t>as we will discuss later.</w:t>
      </w:r>
    </w:p>
    <w:p w14:paraId="17793DFA" w14:textId="1271F6B2" w:rsidR="004531DF" w:rsidRDefault="004531DF" w:rsidP="007468D2">
      <w:r>
        <w:t xml:space="preserve">Unlike the </w:t>
      </w:r>
      <w:r w:rsidR="000A4D6F">
        <w:t>CFM</w:t>
      </w:r>
      <w:r>
        <w:t>, this model does</w:t>
      </w:r>
      <w:r w:rsidR="000A4D6F">
        <w:t xml:space="preserve"> not</w:t>
      </w:r>
      <w:r>
        <w:t xml:space="preserve"> </w:t>
      </w:r>
      <w:r w:rsidR="009064DF">
        <w:t>consider</w:t>
      </w:r>
      <w:r>
        <w:t xml:space="preserve"> any Carbon incentive (e.g., 45Q, Cap-and-trade, or LCFS)</w:t>
      </w:r>
      <w:r w:rsidR="009064DF">
        <w:t xml:space="preserve">. Instead, all </w:t>
      </w:r>
      <w:r>
        <w:t>revenues come from commercial contracts to transport and sequester the CO2. The model allow</w:t>
      </w:r>
      <w:r w:rsidR="009064DF">
        <w:t>s</w:t>
      </w:r>
      <w:r>
        <w:t xml:space="preserve"> the user to simulate two contracts, defined on cells F50-F56 and F59-F65. There are toggle boxe</w:t>
      </w:r>
      <w:r w:rsidR="009064DF">
        <w:t>s</w:t>
      </w:r>
      <w:r>
        <w:t xml:space="preserve"> on cells F50 and F65 to turn those contracts on and off. </w:t>
      </w:r>
    </w:p>
    <w:p w14:paraId="5572C7B2" w14:textId="307A5A96" w:rsidR="00011181" w:rsidRDefault="00011181" w:rsidP="00011181">
      <w:r>
        <w:t>Again, the user can adjust the values of some operational assumptions using the Factor cells (column G), instead of rewriting the original values. For example, to simulate a Storage Capex 10% higher, the user only has to type 110% on the cell G31.</w:t>
      </w:r>
    </w:p>
    <w:p w14:paraId="21919936" w14:textId="3DEB2CAB" w:rsidR="004531DF" w:rsidRDefault="00011181" w:rsidP="007468D2">
      <w:r>
        <w:t>Finally, in this model, the user does</w:t>
      </w:r>
      <w:r w:rsidR="000A4D6F">
        <w:t xml:space="preserve"> not</w:t>
      </w:r>
      <w:r>
        <w:t xml:space="preserve"> have the option to turn off the Financial Responsibility Trust Fund, as it was allowed in the </w:t>
      </w:r>
      <w:r w:rsidR="000A4D6F">
        <w:t>CFM</w:t>
      </w:r>
      <w:r>
        <w:t xml:space="preserve">, because the storage facility will always have this trust fund associated with the investment. </w:t>
      </w:r>
    </w:p>
    <w:p w14:paraId="1D928C82" w14:textId="77777777" w:rsidR="009064DF" w:rsidRDefault="009064DF" w:rsidP="009064DF"/>
    <w:p w14:paraId="1A252288" w14:textId="6A08BEBB" w:rsidR="009064DF" w:rsidRDefault="009064DF" w:rsidP="009064DF">
      <w:pPr>
        <w:pStyle w:val="CCUSFigTitle"/>
        <w:numPr>
          <w:ilvl w:val="1"/>
          <w:numId w:val="2"/>
        </w:numPr>
      </w:pPr>
      <w:r>
        <w:t>Financials and Schedules</w:t>
      </w:r>
      <w:r w:rsidR="000A4D6F">
        <w:t xml:space="preserve"> Tabs</w:t>
      </w:r>
    </w:p>
    <w:p w14:paraId="0DA05044" w14:textId="4BCE05CE" w:rsidR="009064DF" w:rsidRDefault="009064DF" w:rsidP="007468D2">
      <w:r>
        <w:t xml:space="preserve">Those tabs are very similar to the tabs with the same name in the </w:t>
      </w:r>
      <w:r w:rsidR="000A4D6F">
        <w:t>CFM</w:t>
      </w:r>
      <w:r>
        <w:t>; see items 2.4 and 2.5 for an explanation of the contents and possible configurations made here.</w:t>
      </w:r>
    </w:p>
    <w:p w14:paraId="39C18F5F" w14:textId="77777777" w:rsidR="00314EE2" w:rsidRDefault="00314EE2" w:rsidP="007468D2"/>
    <w:p w14:paraId="7AB7E63A" w14:textId="18A86ACF" w:rsidR="00011181" w:rsidRDefault="00011181" w:rsidP="009064DF">
      <w:pPr>
        <w:pStyle w:val="CCUSFigTitle"/>
        <w:numPr>
          <w:ilvl w:val="1"/>
          <w:numId w:val="2"/>
        </w:numPr>
      </w:pPr>
      <w:r>
        <w:t>Capex</w:t>
      </w:r>
      <w:r w:rsidR="00314EE2">
        <w:t xml:space="preserve"> Tab</w:t>
      </w:r>
    </w:p>
    <w:p w14:paraId="7C150AA5" w14:textId="2AE4CBDC" w:rsidR="009064DF" w:rsidRDefault="00011181" w:rsidP="00011181">
      <w:r>
        <w:t xml:space="preserve">This </w:t>
      </w:r>
      <w:r w:rsidR="00D83EB8">
        <w:t xml:space="preserve">is </w:t>
      </w:r>
      <w:r>
        <w:t>essentially the tab where all the</w:t>
      </w:r>
      <w:r w:rsidR="009064DF">
        <w:t xml:space="preserve"> main Capex elements of the storage facility and transportation infrastructure are presented</w:t>
      </w:r>
      <w:r w:rsidR="00D83EB8">
        <w:t xml:space="preserve">. </w:t>
      </w:r>
      <w:r w:rsidR="009064DF">
        <w:t xml:space="preserve">The </w:t>
      </w:r>
      <w:proofErr w:type="spellStart"/>
      <w:r w:rsidR="009064DF">
        <w:t>spreasheet</w:t>
      </w:r>
      <w:proofErr w:type="spellEnd"/>
      <w:r w:rsidR="009064DF">
        <w:t xml:space="preserve"> is divided in those two groups: Transportation and Storage, and the items listed are the same of those found in the NETL models</w:t>
      </w:r>
      <w:r w:rsidR="009064DF">
        <w:rPr>
          <w:vertAlign w:val="superscript"/>
        </w:rPr>
        <w:t>1,2</w:t>
      </w:r>
      <w:r w:rsidR="009064DF">
        <w:t xml:space="preserve">.  </w:t>
      </w:r>
    </w:p>
    <w:p w14:paraId="36F05382" w14:textId="616E2E91" w:rsidR="009064DF" w:rsidRDefault="009064DF" w:rsidP="00011181">
      <w:r>
        <w:t>Ea</w:t>
      </w:r>
      <w:r w:rsidR="00D83EB8">
        <w:t>ch Capex</w:t>
      </w:r>
      <w:r>
        <w:t xml:space="preserve"> item has a </w:t>
      </w:r>
      <w:r w:rsidR="00D83EB8">
        <w:t>disbursement curve</w:t>
      </w:r>
      <w:r>
        <w:t xml:space="preserve"> (rows 9-16 and 33-36)</w:t>
      </w:r>
      <w:r w:rsidR="00D83EB8">
        <w:t xml:space="preserve">, indicating the percentage of </w:t>
      </w:r>
      <w:r>
        <w:t>the</w:t>
      </w:r>
      <w:r w:rsidR="00D83EB8">
        <w:t xml:space="preserve"> investment </w:t>
      </w:r>
      <w:r>
        <w:t>that is incurred every</w:t>
      </w:r>
      <w:r w:rsidR="00D83EB8">
        <w:t xml:space="preserve"> year, and the effective amount spent</w:t>
      </w:r>
      <w:r>
        <w:t xml:space="preserve"> in those years (rows 21-28 and 39-42), which is the multiplication of that percentage by the total cost of </w:t>
      </w:r>
      <w:r w:rsidR="00185174">
        <w:t>said</w:t>
      </w:r>
      <w:r>
        <w:t xml:space="preserve"> Capex item. Moreover, because the NETL models' results are in dollar values of past years, 2011 for the transportation items and 2008 for the storage items, th</w:t>
      </w:r>
      <w:r w:rsidR="00185174">
        <w:t>ese</w:t>
      </w:r>
      <w:bookmarkStart w:id="0" w:name="_GoBack"/>
      <w:bookmarkEnd w:id="0"/>
      <w:r>
        <w:t xml:space="preserve"> values are brought to 2020 values multiplying by the accumulated inflation in the period (cells F21 and F39).  </w:t>
      </w:r>
    </w:p>
    <w:p w14:paraId="6606FDBC" w14:textId="75E04308" w:rsidR="009064DF" w:rsidRDefault="009064DF" w:rsidP="00011181">
      <w:r>
        <w:t>The best way of adjusting values in this tab is by inserting the total expected costs of each Capex item on cells E21-E28 and E39-E42, the accumulated inflation (which can be 1, if the values inserted are already in current dollars), and the expected disbursement curves on rows 9-16 and 33-36.</w:t>
      </w:r>
    </w:p>
    <w:p w14:paraId="44354649" w14:textId="51DB2BE6" w:rsidR="00011181" w:rsidRDefault="00011181" w:rsidP="007468D2"/>
    <w:sectPr w:rsidR="00011181" w:rsidSect="00B06653">
      <w:headerReference w:type="default" r:id="rId16"/>
      <w:footerReference w:type="even" r:id="rId17"/>
      <w:footerReference w:type="default" r:id="rId18"/>
      <w:footnotePr>
        <w:numFmt w:val="lowerLetter"/>
      </w:footnotePr>
      <w:endnotePr>
        <w:numFmt w:val="decimal"/>
      </w:endnotePr>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B40FA" w14:textId="77777777" w:rsidR="0098464A" w:rsidRDefault="0098464A" w:rsidP="00C4403B">
      <w:r>
        <w:separator/>
      </w:r>
    </w:p>
  </w:endnote>
  <w:endnote w:type="continuationSeparator" w:id="0">
    <w:p w14:paraId="2D634CB8" w14:textId="77777777" w:rsidR="0098464A" w:rsidRDefault="0098464A" w:rsidP="00C4403B">
      <w:r>
        <w:continuationSeparator/>
      </w:r>
    </w:p>
  </w:endnote>
  <w:endnote w:type="continuationNotice" w:id="1">
    <w:p w14:paraId="1BEE95E8" w14:textId="77777777" w:rsidR="0098464A" w:rsidRDefault="0098464A" w:rsidP="00C4403B"/>
  </w:endnote>
  <w:endnote w:id="2">
    <w:p w14:paraId="1669E4C6" w14:textId="68E4A41D" w:rsidR="009064DF" w:rsidRPr="009064DF" w:rsidRDefault="009064DF">
      <w:pPr>
        <w:pStyle w:val="EndnoteText"/>
      </w:pPr>
      <w:r>
        <w:rPr>
          <w:rStyle w:val="EndnoteReference"/>
        </w:rPr>
        <w:endnoteRef/>
      </w:r>
      <w:r>
        <w:t xml:space="preserve"> </w:t>
      </w:r>
      <w:r w:rsidRPr="00223DE9">
        <w:rPr>
          <w:rFonts w:ascii="Calibri" w:hAnsi="Calibri" w:cs="Calibri"/>
          <w:color w:val="000000"/>
        </w:rPr>
        <w:t>National Energy Technology Laboratory (2017). FE/NETL CO2 Saline Storage Cost Model. U.S. Department of Energy. Last Update: set YYYY (Version 3) https://www.netl.doe.gov/research/energy-analysis/search-publications/vuedetails?id=2403</w:t>
      </w:r>
    </w:p>
  </w:endnote>
  <w:endnote w:id="3">
    <w:p w14:paraId="6B1DE576" w14:textId="52D5780D" w:rsidR="009064DF" w:rsidRPr="009064DF" w:rsidRDefault="009064DF">
      <w:pPr>
        <w:pStyle w:val="EndnoteText"/>
      </w:pPr>
      <w:r>
        <w:rPr>
          <w:rStyle w:val="EndnoteReference"/>
        </w:rPr>
        <w:endnoteRef/>
      </w:r>
      <w:r>
        <w:t xml:space="preserve"> </w:t>
      </w:r>
      <w:r w:rsidRPr="00011181">
        <w:rPr>
          <w:rFonts w:ascii="Calibri" w:hAnsi="Calibri" w:cs="Calibri"/>
          <w:color w:val="000000"/>
        </w:rPr>
        <w:t xml:space="preserve">National Energy Technology Laboratory (2018). FE/NETL CO2 Transport Cost Model. U.S. Department of Energy. Last Update: </w:t>
      </w:r>
      <w:proofErr w:type="spellStart"/>
      <w:r w:rsidRPr="00011181">
        <w:rPr>
          <w:rFonts w:ascii="Calibri" w:hAnsi="Calibri" w:cs="Calibri"/>
          <w:color w:val="000000"/>
        </w:rPr>
        <w:t>mai</w:t>
      </w:r>
      <w:proofErr w:type="spellEnd"/>
      <w:r w:rsidRPr="00011181">
        <w:rPr>
          <w:rFonts w:ascii="Calibri" w:hAnsi="Calibri" w:cs="Calibri"/>
          <w:color w:val="000000"/>
        </w:rPr>
        <w:t xml:space="preserve"> YYYY (Version 2b) https://www.netl.doe.gov/research/energy-analysis/search-publications/vuedetails?id=543.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0868800"/>
      <w:docPartObj>
        <w:docPartGallery w:val="Page Numbers (Bottom of Page)"/>
        <w:docPartUnique/>
      </w:docPartObj>
    </w:sdtPr>
    <w:sdtEndPr>
      <w:rPr>
        <w:rStyle w:val="PageNumber"/>
      </w:rPr>
    </w:sdtEndPr>
    <w:sdtContent>
      <w:p w14:paraId="64F03CD5" w14:textId="061F225B" w:rsidR="00223DE9" w:rsidRDefault="00223DE9" w:rsidP="00BD05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3E7B9" w14:textId="39397ED7" w:rsidR="00223DE9" w:rsidRDefault="00223DE9" w:rsidP="00E00688">
    <w:pPr>
      <w:pStyle w:val="Footer"/>
      <w:ind w:right="360"/>
      <w:rPr>
        <w:rStyle w:val="PageNumber"/>
      </w:rPr>
    </w:pPr>
  </w:p>
  <w:p w14:paraId="3E67ECCC" w14:textId="77777777" w:rsidR="00223DE9" w:rsidRDefault="00223DE9" w:rsidP="00C44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4869816"/>
      <w:docPartObj>
        <w:docPartGallery w:val="Page Numbers (Bottom of Page)"/>
        <w:docPartUnique/>
      </w:docPartObj>
    </w:sdtPr>
    <w:sdtEndPr>
      <w:rPr>
        <w:rStyle w:val="PageNumber"/>
      </w:rPr>
    </w:sdtEndPr>
    <w:sdtContent>
      <w:p w14:paraId="35F59338" w14:textId="2126C969" w:rsidR="00223DE9" w:rsidRDefault="00223DE9" w:rsidP="00E006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00EEB6" w14:textId="4023BD3D" w:rsidR="00223DE9" w:rsidRPr="001D36D2" w:rsidRDefault="00223DE9" w:rsidP="00680D6A">
    <w:pPr>
      <w:pStyle w:val="Footer"/>
      <w:ind w:right="360"/>
    </w:pPr>
    <w:r w:rsidRPr="000C6991">
      <w:t>Preliminary Draft – Not for Distribution or Citation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8F23" w14:textId="77777777" w:rsidR="0098464A" w:rsidRDefault="0098464A" w:rsidP="00C4403B">
      <w:r>
        <w:separator/>
      </w:r>
    </w:p>
  </w:footnote>
  <w:footnote w:type="continuationSeparator" w:id="0">
    <w:p w14:paraId="421A0171" w14:textId="77777777" w:rsidR="0098464A" w:rsidRDefault="0098464A" w:rsidP="00C4403B">
      <w:r>
        <w:continuationSeparator/>
      </w:r>
    </w:p>
  </w:footnote>
  <w:footnote w:type="continuationNotice" w:id="1">
    <w:p w14:paraId="36A226FA" w14:textId="77777777" w:rsidR="0098464A" w:rsidRDefault="0098464A" w:rsidP="00C440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5EFFB" w14:textId="77777777" w:rsidR="00223DE9" w:rsidRDefault="00223DE9" w:rsidP="00C4403B">
    <w:pPr>
      <w:pStyle w:val="Header"/>
    </w:pPr>
    <w:r>
      <w:rPr>
        <w:noProof/>
      </w:rPr>
      <w:drawing>
        <wp:inline distT="0" distB="0" distL="0" distR="0" wp14:anchorId="0B645916" wp14:editId="5AAD1225">
          <wp:extent cx="1977619" cy="300942"/>
          <wp:effectExtent l="0" t="0" r="0" b="4445"/>
          <wp:docPr id="949864495"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77619" cy="300942"/>
                  </a:xfrm>
                  <a:prstGeom prst="rect">
                    <a:avLst/>
                  </a:prstGeom>
                </pic:spPr>
              </pic:pic>
            </a:graphicData>
          </a:graphic>
        </wp:inline>
      </w:drawing>
    </w:r>
    <w:r>
      <w:t xml:space="preserve">      </w:t>
    </w:r>
    <w:r>
      <w:rPr>
        <w:noProof/>
      </w:rPr>
      <w:drawing>
        <wp:inline distT="0" distB="0" distL="0" distR="0" wp14:anchorId="3FFC3D9C" wp14:editId="4F43B626">
          <wp:extent cx="939017" cy="625033"/>
          <wp:effectExtent l="0" t="0" r="1270" b="0"/>
          <wp:docPr id="1812346366"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939017" cy="625033"/>
                  </a:xfrm>
                  <a:prstGeom prst="rect">
                    <a:avLst/>
                  </a:prstGeom>
                </pic:spPr>
              </pic:pic>
            </a:graphicData>
          </a:graphic>
        </wp:inline>
      </w:drawing>
    </w:r>
    <w:r>
      <w:t xml:space="preserve">      </w:t>
    </w:r>
    <w:r>
      <w:rPr>
        <w:noProof/>
      </w:rPr>
      <w:drawing>
        <wp:inline distT="0" distB="0" distL="0" distR="0" wp14:anchorId="4F0640C4" wp14:editId="2AB11E00">
          <wp:extent cx="2581154" cy="445359"/>
          <wp:effectExtent l="0" t="0" r="0" b="0"/>
          <wp:docPr id="2663607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2581154" cy="445359"/>
                  </a:xfrm>
                  <a:prstGeom prst="rect">
                    <a:avLst/>
                  </a:prstGeom>
                </pic:spPr>
              </pic:pic>
            </a:graphicData>
          </a:graphic>
        </wp:inline>
      </w:drawing>
    </w:r>
    <w:r>
      <w:t xml:space="preserve">   </w:t>
    </w:r>
  </w:p>
  <w:p w14:paraId="72C333B0" w14:textId="77777777" w:rsidR="00223DE9" w:rsidRDefault="00223DE9" w:rsidP="00C4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65A"/>
    <w:multiLevelType w:val="multilevel"/>
    <w:tmpl w:val="5A0A8C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B757BC9"/>
    <w:multiLevelType w:val="multilevel"/>
    <w:tmpl w:val="5A0A8C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79705A"/>
    <w:multiLevelType w:val="hybridMultilevel"/>
    <w:tmpl w:val="DC54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76C6A"/>
    <w:multiLevelType w:val="multilevel"/>
    <w:tmpl w:val="5A0A8C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46A2C2B"/>
    <w:multiLevelType w:val="multilevel"/>
    <w:tmpl w:val="5A0A8C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D0B3FA8"/>
    <w:multiLevelType w:val="multilevel"/>
    <w:tmpl w:val="5A0A8C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0FA09D3"/>
    <w:multiLevelType w:val="multilevel"/>
    <w:tmpl w:val="5A0A8C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14661D7"/>
    <w:multiLevelType w:val="multilevel"/>
    <w:tmpl w:val="5A0A8C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5CF5A8D"/>
    <w:multiLevelType w:val="multilevel"/>
    <w:tmpl w:val="5A0A8C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EBC43AF"/>
    <w:multiLevelType w:val="hybridMultilevel"/>
    <w:tmpl w:val="0AE0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70659"/>
    <w:multiLevelType w:val="multilevel"/>
    <w:tmpl w:val="5A0A8C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AC328AF"/>
    <w:multiLevelType w:val="hybridMultilevel"/>
    <w:tmpl w:val="FBC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611AC"/>
    <w:multiLevelType w:val="hybridMultilevel"/>
    <w:tmpl w:val="C12E79E2"/>
    <w:lvl w:ilvl="0" w:tplc="76702C6E">
      <w:start w:val="1"/>
      <w:numFmt w:val="bullet"/>
      <w:pStyle w:val="TOC2"/>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3" w15:restartNumberingAfterBreak="0">
    <w:nsid w:val="64281345"/>
    <w:multiLevelType w:val="multilevel"/>
    <w:tmpl w:val="5A0A8C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C8957E6"/>
    <w:multiLevelType w:val="multilevel"/>
    <w:tmpl w:val="5A0A8C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D980CFC"/>
    <w:multiLevelType w:val="multilevel"/>
    <w:tmpl w:val="5A0A8C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3"/>
  </w:num>
  <w:num w:numId="3">
    <w:abstractNumId w:val="2"/>
  </w:num>
  <w:num w:numId="4">
    <w:abstractNumId w:val="11"/>
  </w:num>
  <w:num w:numId="5">
    <w:abstractNumId w:val="9"/>
  </w:num>
  <w:num w:numId="6">
    <w:abstractNumId w:val="10"/>
  </w:num>
  <w:num w:numId="7">
    <w:abstractNumId w:val="14"/>
  </w:num>
  <w:num w:numId="8">
    <w:abstractNumId w:val="8"/>
  </w:num>
  <w:num w:numId="9">
    <w:abstractNumId w:val="0"/>
  </w:num>
  <w:num w:numId="10">
    <w:abstractNumId w:val="6"/>
  </w:num>
  <w:num w:numId="11">
    <w:abstractNumId w:val="5"/>
  </w:num>
  <w:num w:numId="12">
    <w:abstractNumId w:val="15"/>
  </w:num>
  <w:num w:numId="13">
    <w:abstractNumId w:val="7"/>
  </w:num>
  <w:num w:numId="14">
    <w:abstractNumId w:val="13"/>
  </w:num>
  <w:num w:numId="15">
    <w:abstractNumId w:val="1"/>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hdrShapeDefaults>
    <o:shapedefaults v:ext="edit" spidmax="2049"/>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MzexNDYyMDUyMTRX0lEKTi0uzszPAykwrwUAnmORjCwAAAA="/>
  </w:docVars>
  <w:rsids>
    <w:rsidRoot w:val="00214345"/>
    <w:rsid w:val="00000107"/>
    <w:rsid w:val="000001F9"/>
    <w:rsid w:val="0000027D"/>
    <w:rsid w:val="000002F7"/>
    <w:rsid w:val="0000031C"/>
    <w:rsid w:val="0000060C"/>
    <w:rsid w:val="00001085"/>
    <w:rsid w:val="0000129E"/>
    <w:rsid w:val="00001427"/>
    <w:rsid w:val="0000146F"/>
    <w:rsid w:val="0000195C"/>
    <w:rsid w:val="00001DB1"/>
    <w:rsid w:val="00001E4E"/>
    <w:rsid w:val="000027E8"/>
    <w:rsid w:val="00002809"/>
    <w:rsid w:val="00002C51"/>
    <w:rsid w:val="00002D98"/>
    <w:rsid w:val="00002E34"/>
    <w:rsid w:val="000032A3"/>
    <w:rsid w:val="000034A2"/>
    <w:rsid w:val="0000352E"/>
    <w:rsid w:val="00003805"/>
    <w:rsid w:val="00003821"/>
    <w:rsid w:val="00003E0B"/>
    <w:rsid w:val="00003E9E"/>
    <w:rsid w:val="000044DF"/>
    <w:rsid w:val="00004707"/>
    <w:rsid w:val="00004833"/>
    <w:rsid w:val="00004B84"/>
    <w:rsid w:val="00004DA9"/>
    <w:rsid w:val="00004F7D"/>
    <w:rsid w:val="000054F4"/>
    <w:rsid w:val="000068CC"/>
    <w:rsid w:val="00006C5A"/>
    <w:rsid w:val="000077D7"/>
    <w:rsid w:val="00007A8E"/>
    <w:rsid w:val="00007D82"/>
    <w:rsid w:val="00007DC2"/>
    <w:rsid w:val="00007EB2"/>
    <w:rsid w:val="00007F02"/>
    <w:rsid w:val="00010180"/>
    <w:rsid w:val="000104CD"/>
    <w:rsid w:val="00010A4D"/>
    <w:rsid w:val="00011111"/>
    <w:rsid w:val="00011181"/>
    <w:rsid w:val="000116BF"/>
    <w:rsid w:val="000118C6"/>
    <w:rsid w:val="00011CC4"/>
    <w:rsid w:val="00011FBD"/>
    <w:rsid w:val="00012199"/>
    <w:rsid w:val="000121EF"/>
    <w:rsid w:val="0001227A"/>
    <w:rsid w:val="000122ED"/>
    <w:rsid w:val="00012C10"/>
    <w:rsid w:val="00012C43"/>
    <w:rsid w:val="00012FF6"/>
    <w:rsid w:val="00013250"/>
    <w:rsid w:val="00013682"/>
    <w:rsid w:val="00014369"/>
    <w:rsid w:val="00014AA9"/>
    <w:rsid w:val="00014B15"/>
    <w:rsid w:val="0001554D"/>
    <w:rsid w:val="00015CD7"/>
    <w:rsid w:val="00016557"/>
    <w:rsid w:val="0001655B"/>
    <w:rsid w:val="000169A7"/>
    <w:rsid w:val="000169BD"/>
    <w:rsid w:val="000170BE"/>
    <w:rsid w:val="000173C9"/>
    <w:rsid w:val="00017DDC"/>
    <w:rsid w:val="00020544"/>
    <w:rsid w:val="000205FD"/>
    <w:rsid w:val="00020931"/>
    <w:rsid w:val="00020A42"/>
    <w:rsid w:val="00020C8E"/>
    <w:rsid w:val="00020D09"/>
    <w:rsid w:val="00021066"/>
    <w:rsid w:val="00021BF1"/>
    <w:rsid w:val="00022947"/>
    <w:rsid w:val="00022B49"/>
    <w:rsid w:val="00022FF7"/>
    <w:rsid w:val="0002302A"/>
    <w:rsid w:val="000232A4"/>
    <w:rsid w:val="000234EE"/>
    <w:rsid w:val="00023E05"/>
    <w:rsid w:val="00024035"/>
    <w:rsid w:val="00024E2B"/>
    <w:rsid w:val="000259D0"/>
    <w:rsid w:val="00025A3F"/>
    <w:rsid w:val="00025AEE"/>
    <w:rsid w:val="00025EA5"/>
    <w:rsid w:val="00025F5A"/>
    <w:rsid w:val="0002603B"/>
    <w:rsid w:val="000260ED"/>
    <w:rsid w:val="0002631F"/>
    <w:rsid w:val="00026EEE"/>
    <w:rsid w:val="00027157"/>
    <w:rsid w:val="000271E9"/>
    <w:rsid w:val="0002757F"/>
    <w:rsid w:val="000277CD"/>
    <w:rsid w:val="00027944"/>
    <w:rsid w:val="00027DF3"/>
    <w:rsid w:val="00027F67"/>
    <w:rsid w:val="000304AB"/>
    <w:rsid w:val="00030ECC"/>
    <w:rsid w:val="000316FC"/>
    <w:rsid w:val="00031B57"/>
    <w:rsid w:val="00031BCB"/>
    <w:rsid w:val="00031D00"/>
    <w:rsid w:val="00032117"/>
    <w:rsid w:val="0003254F"/>
    <w:rsid w:val="00032D63"/>
    <w:rsid w:val="00033B24"/>
    <w:rsid w:val="00033F75"/>
    <w:rsid w:val="0003465E"/>
    <w:rsid w:val="00034F75"/>
    <w:rsid w:val="00035257"/>
    <w:rsid w:val="00035A52"/>
    <w:rsid w:val="00035B09"/>
    <w:rsid w:val="00035CE6"/>
    <w:rsid w:val="00035EE5"/>
    <w:rsid w:val="000363CF"/>
    <w:rsid w:val="000364FE"/>
    <w:rsid w:val="00036B5E"/>
    <w:rsid w:val="00036F62"/>
    <w:rsid w:val="00036F69"/>
    <w:rsid w:val="00037480"/>
    <w:rsid w:val="0003761B"/>
    <w:rsid w:val="00037A78"/>
    <w:rsid w:val="00037B4D"/>
    <w:rsid w:val="00037DA3"/>
    <w:rsid w:val="000400EF"/>
    <w:rsid w:val="00040142"/>
    <w:rsid w:val="000401DA"/>
    <w:rsid w:val="000409BA"/>
    <w:rsid w:val="00041096"/>
    <w:rsid w:val="000411B9"/>
    <w:rsid w:val="00041C72"/>
    <w:rsid w:val="00041C79"/>
    <w:rsid w:val="00042047"/>
    <w:rsid w:val="000428BF"/>
    <w:rsid w:val="00042ABC"/>
    <w:rsid w:val="00043D13"/>
    <w:rsid w:val="00043DC2"/>
    <w:rsid w:val="0004433F"/>
    <w:rsid w:val="00044354"/>
    <w:rsid w:val="00044404"/>
    <w:rsid w:val="0004440C"/>
    <w:rsid w:val="00044448"/>
    <w:rsid w:val="00044570"/>
    <w:rsid w:val="00044D77"/>
    <w:rsid w:val="00044EE6"/>
    <w:rsid w:val="00044F69"/>
    <w:rsid w:val="0004504C"/>
    <w:rsid w:val="00045706"/>
    <w:rsid w:val="0004575D"/>
    <w:rsid w:val="00045D9C"/>
    <w:rsid w:val="000464D0"/>
    <w:rsid w:val="0004687B"/>
    <w:rsid w:val="00046BC4"/>
    <w:rsid w:val="00047205"/>
    <w:rsid w:val="00047492"/>
    <w:rsid w:val="0004795A"/>
    <w:rsid w:val="00047E4F"/>
    <w:rsid w:val="00047FBD"/>
    <w:rsid w:val="0005022A"/>
    <w:rsid w:val="00050316"/>
    <w:rsid w:val="000504AF"/>
    <w:rsid w:val="000516B0"/>
    <w:rsid w:val="00051750"/>
    <w:rsid w:val="000517AB"/>
    <w:rsid w:val="00052290"/>
    <w:rsid w:val="000523E5"/>
    <w:rsid w:val="000526B7"/>
    <w:rsid w:val="0005287E"/>
    <w:rsid w:val="0005288C"/>
    <w:rsid w:val="00052AC7"/>
    <w:rsid w:val="00052F57"/>
    <w:rsid w:val="00053484"/>
    <w:rsid w:val="000535ED"/>
    <w:rsid w:val="000537C0"/>
    <w:rsid w:val="00053A6B"/>
    <w:rsid w:val="00053B05"/>
    <w:rsid w:val="00053C9E"/>
    <w:rsid w:val="00053F35"/>
    <w:rsid w:val="00054721"/>
    <w:rsid w:val="00054AC1"/>
    <w:rsid w:val="00055400"/>
    <w:rsid w:val="000556D7"/>
    <w:rsid w:val="000557E3"/>
    <w:rsid w:val="00055CB0"/>
    <w:rsid w:val="00055CC3"/>
    <w:rsid w:val="00055FCE"/>
    <w:rsid w:val="000560BB"/>
    <w:rsid w:val="00056411"/>
    <w:rsid w:val="00056E0C"/>
    <w:rsid w:val="00056ED7"/>
    <w:rsid w:val="000570D1"/>
    <w:rsid w:val="00057578"/>
    <w:rsid w:val="00057671"/>
    <w:rsid w:val="00057672"/>
    <w:rsid w:val="000576B5"/>
    <w:rsid w:val="0006036F"/>
    <w:rsid w:val="000608CE"/>
    <w:rsid w:val="00060E5A"/>
    <w:rsid w:val="000613C5"/>
    <w:rsid w:val="00061457"/>
    <w:rsid w:val="00061555"/>
    <w:rsid w:val="00061693"/>
    <w:rsid w:val="00061BDC"/>
    <w:rsid w:val="00061F46"/>
    <w:rsid w:val="0006272B"/>
    <w:rsid w:val="000627CC"/>
    <w:rsid w:val="000628B0"/>
    <w:rsid w:val="00062D9E"/>
    <w:rsid w:val="000639CB"/>
    <w:rsid w:val="00063F89"/>
    <w:rsid w:val="000641DB"/>
    <w:rsid w:val="00064306"/>
    <w:rsid w:val="0006433C"/>
    <w:rsid w:val="00064A8F"/>
    <w:rsid w:val="00064B1D"/>
    <w:rsid w:val="000652EF"/>
    <w:rsid w:val="00065351"/>
    <w:rsid w:val="00065904"/>
    <w:rsid w:val="0006591A"/>
    <w:rsid w:val="00065A54"/>
    <w:rsid w:val="00065BFD"/>
    <w:rsid w:val="00065DFC"/>
    <w:rsid w:val="000661D5"/>
    <w:rsid w:val="00066B95"/>
    <w:rsid w:val="00066EED"/>
    <w:rsid w:val="0006735C"/>
    <w:rsid w:val="00067453"/>
    <w:rsid w:val="000676CA"/>
    <w:rsid w:val="00067727"/>
    <w:rsid w:val="00067CD2"/>
    <w:rsid w:val="000702D3"/>
    <w:rsid w:val="000703B6"/>
    <w:rsid w:val="000705F5"/>
    <w:rsid w:val="0007093D"/>
    <w:rsid w:val="00070BD7"/>
    <w:rsid w:val="00070DBD"/>
    <w:rsid w:val="0007104A"/>
    <w:rsid w:val="000714E1"/>
    <w:rsid w:val="00071770"/>
    <w:rsid w:val="00072256"/>
    <w:rsid w:val="000722F6"/>
    <w:rsid w:val="0007232D"/>
    <w:rsid w:val="00072705"/>
    <w:rsid w:val="000727FA"/>
    <w:rsid w:val="00072A8C"/>
    <w:rsid w:val="00072CD2"/>
    <w:rsid w:val="00072FB9"/>
    <w:rsid w:val="000733BF"/>
    <w:rsid w:val="000739C3"/>
    <w:rsid w:val="000739EB"/>
    <w:rsid w:val="00073CC9"/>
    <w:rsid w:val="00073EC0"/>
    <w:rsid w:val="00073F54"/>
    <w:rsid w:val="00074409"/>
    <w:rsid w:val="0007472A"/>
    <w:rsid w:val="00074BA3"/>
    <w:rsid w:val="00074BFD"/>
    <w:rsid w:val="00074D23"/>
    <w:rsid w:val="00074D9D"/>
    <w:rsid w:val="000752FC"/>
    <w:rsid w:val="00075789"/>
    <w:rsid w:val="00075A7C"/>
    <w:rsid w:val="000762A7"/>
    <w:rsid w:val="00076CD3"/>
    <w:rsid w:val="00076FA3"/>
    <w:rsid w:val="00077055"/>
    <w:rsid w:val="000771FC"/>
    <w:rsid w:val="00077F88"/>
    <w:rsid w:val="0008000A"/>
    <w:rsid w:val="00080145"/>
    <w:rsid w:val="0008065C"/>
    <w:rsid w:val="00080740"/>
    <w:rsid w:val="0008091D"/>
    <w:rsid w:val="000813B7"/>
    <w:rsid w:val="00081CE1"/>
    <w:rsid w:val="00081F35"/>
    <w:rsid w:val="000820D4"/>
    <w:rsid w:val="00082129"/>
    <w:rsid w:val="00082384"/>
    <w:rsid w:val="00082412"/>
    <w:rsid w:val="0008278F"/>
    <w:rsid w:val="00082AF4"/>
    <w:rsid w:val="00082B6D"/>
    <w:rsid w:val="00082C24"/>
    <w:rsid w:val="00082D65"/>
    <w:rsid w:val="000830FA"/>
    <w:rsid w:val="000832F6"/>
    <w:rsid w:val="0008338F"/>
    <w:rsid w:val="000837CC"/>
    <w:rsid w:val="0008391D"/>
    <w:rsid w:val="00083AEB"/>
    <w:rsid w:val="00083BB2"/>
    <w:rsid w:val="00083D49"/>
    <w:rsid w:val="00084243"/>
    <w:rsid w:val="0008438F"/>
    <w:rsid w:val="000843E2"/>
    <w:rsid w:val="00084B8C"/>
    <w:rsid w:val="00084F3E"/>
    <w:rsid w:val="00085227"/>
    <w:rsid w:val="000852C9"/>
    <w:rsid w:val="000854B9"/>
    <w:rsid w:val="000856DD"/>
    <w:rsid w:val="0008601D"/>
    <w:rsid w:val="000865E6"/>
    <w:rsid w:val="00086824"/>
    <w:rsid w:val="000873B2"/>
    <w:rsid w:val="00087801"/>
    <w:rsid w:val="00087E51"/>
    <w:rsid w:val="00087EDC"/>
    <w:rsid w:val="0009001D"/>
    <w:rsid w:val="00090386"/>
    <w:rsid w:val="000904E6"/>
    <w:rsid w:val="0009097B"/>
    <w:rsid w:val="00090E05"/>
    <w:rsid w:val="00090E53"/>
    <w:rsid w:val="000911FB"/>
    <w:rsid w:val="0009191E"/>
    <w:rsid w:val="00091ACD"/>
    <w:rsid w:val="00091F21"/>
    <w:rsid w:val="00092157"/>
    <w:rsid w:val="00092815"/>
    <w:rsid w:val="00092943"/>
    <w:rsid w:val="00092BD6"/>
    <w:rsid w:val="00092C13"/>
    <w:rsid w:val="00092FAC"/>
    <w:rsid w:val="00093378"/>
    <w:rsid w:val="00093515"/>
    <w:rsid w:val="000937CD"/>
    <w:rsid w:val="00093A66"/>
    <w:rsid w:val="00093E00"/>
    <w:rsid w:val="00093E96"/>
    <w:rsid w:val="00093EDA"/>
    <w:rsid w:val="00094A7D"/>
    <w:rsid w:val="000950A0"/>
    <w:rsid w:val="000952C4"/>
    <w:rsid w:val="00095550"/>
    <w:rsid w:val="0009562C"/>
    <w:rsid w:val="00095790"/>
    <w:rsid w:val="00095D49"/>
    <w:rsid w:val="00095F3C"/>
    <w:rsid w:val="0009607B"/>
    <w:rsid w:val="00096774"/>
    <w:rsid w:val="00097106"/>
    <w:rsid w:val="000971E3"/>
    <w:rsid w:val="000973FA"/>
    <w:rsid w:val="000976B1"/>
    <w:rsid w:val="00097ACB"/>
    <w:rsid w:val="00097C8A"/>
    <w:rsid w:val="0009E824"/>
    <w:rsid w:val="000A06F9"/>
    <w:rsid w:val="000A0F92"/>
    <w:rsid w:val="000A164E"/>
    <w:rsid w:val="000A18D2"/>
    <w:rsid w:val="000A2403"/>
    <w:rsid w:val="000A291C"/>
    <w:rsid w:val="000A330A"/>
    <w:rsid w:val="000A33F3"/>
    <w:rsid w:val="000A36CC"/>
    <w:rsid w:val="000A3A7E"/>
    <w:rsid w:val="000A419D"/>
    <w:rsid w:val="000A4628"/>
    <w:rsid w:val="000A4906"/>
    <w:rsid w:val="000A4D6F"/>
    <w:rsid w:val="000A52F5"/>
    <w:rsid w:val="000A5B11"/>
    <w:rsid w:val="000A5D95"/>
    <w:rsid w:val="000A5EBE"/>
    <w:rsid w:val="000A6482"/>
    <w:rsid w:val="000A68D9"/>
    <w:rsid w:val="000A6C8C"/>
    <w:rsid w:val="000A72EB"/>
    <w:rsid w:val="000A7476"/>
    <w:rsid w:val="000AC5B2"/>
    <w:rsid w:val="000B0045"/>
    <w:rsid w:val="000B020B"/>
    <w:rsid w:val="000B03F7"/>
    <w:rsid w:val="000B0CA4"/>
    <w:rsid w:val="000B1518"/>
    <w:rsid w:val="000B223E"/>
    <w:rsid w:val="000B2641"/>
    <w:rsid w:val="000B2EDB"/>
    <w:rsid w:val="000B3415"/>
    <w:rsid w:val="000B34FD"/>
    <w:rsid w:val="000B3581"/>
    <w:rsid w:val="000B39E8"/>
    <w:rsid w:val="000B3A5B"/>
    <w:rsid w:val="000B3B89"/>
    <w:rsid w:val="000B3CB8"/>
    <w:rsid w:val="000B417B"/>
    <w:rsid w:val="000B4258"/>
    <w:rsid w:val="000B42B9"/>
    <w:rsid w:val="000B4929"/>
    <w:rsid w:val="000B4C3D"/>
    <w:rsid w:val="000B4D9D"/>
    <w:rsid w:val="000B5286"/>
    <w:rsid w:val="000B52F0"/>
    <w:rsid w:val="000B5AF8"/>
    <w:rsid w:val="000B5FF6"/>
    <w:rsid w:val="000B6B31"/>
    <w:rsid w:val="000B6C70"/>
    <w:rsid w:val="000B74BA"/>
    <w:rsid w:val="000B77A9"/>
    <w:rsid w:val="000C079A"/>
    <w:rsid w:val="000C07AA"/>
    <w:rsid w:val="000C0818"/>
    <w:rsid w:val="000C0874"/>
    <w:rsid w:val="000C09DC"/>
    <w:rsid w:val="000C1333"/>
    <w:rsid w:val="000C19A1"/>
    <w:rsid w:val="000C1E09"/>
    <w:rsid w:val="000C20C3"/>
    <w:rsid w:val="000C25A5"/>
    <w:rsid w:val="000C2A58"/>
    <w:rsid w:val="000C2F59"/>
    <w:rsid w:val="000C2FBA"/>
    <w:rsid w:val="000C3200"/>
    <w:rsid w:val="000C33AD"/>
    <w:rsid w:val="000C3891"/>
    <w:rsid w:val="000C3B47"/>
    <w:rsid w:val="000C3DD8"/>
    <w:rsid w:val="000C3E06"/>
    <w:rsid w:val="000C43ED"/>
    <w:rsid w:val="000C483E"/>
    <w:rsid w:val="000C4A51"/>
    <w:rsid w:val="000C4D89"/>
    <w:rsid w:val="000C513E"/>
    <w:rsid w:val="000C51F9"/>
    <w:rsid w:val="000C7F64"/>
    <w:rsid w:val="000D05B7"/>
    <w:rsid w:val="000D0B2C"/>
    <w:rsid w:val="000D0B42"/>
    <w:rsid w:val="000D14C1"/>
    <w:rsid w:val="000D1BA7"/>
    <w:rsid w:val="000D236E"/>
    <w:rsid w:val="000D2406"/>
    <w:rsid w:val="000D2460"/>
    <w:rsid w:val="000D3148"/>
    <w:rsid w:val="000D31FB"/>
    <w:rsid w:val="000D40ED"/>
    <w:rsid w:val="000D46CB"/>
    <w:rsid w:val="000D49D9"/>
    <w:rsid w:val="000D4AF2"/>
    <w:rsid w:val="000D4C26"/>
    <w:rsid w:val="000D511E"/>
    <w:rsid w:val="000D56FB"/>
    <w:rsid w:val="000D681D"/>
    <w:rsid w:val="000D6C79"/>
    <w:rsid w:val="000D6FB9"/>
    <w:rsid w:val="000D7280"/>
    <w:rsid w:val="000D7789"/>
    <w:rsid w:val="000D7796"/>
    <w:rsid w:val="000D7903"/>
    <w:rsid w:val="000D7B07"/>
    <w:rsid w:val="000D7D78"/>
    <w:rsid w:val="000D7DC8"/>
    <w:rsid w:val="000E021B"/>
    <w:rsid w:val="000E07B9"/>
    <w:rsid w:val="000E0DD3"/>
    <w:rsid w:val="000E0FEA"/>
    <w:rsid w:val="000E12F9"/>
    <w:rsid w:val="000E13E1"/>
    <w:rsid w:val="000E149F"/>
    <w:rsid w:val="000E17C4"/>
    <w:rsid w:val="000E1885"/>
    <w:rsid w:val="000E19BB"/>
    <w:rsid w:val="000E230B"/>
    <w:rsid w:val="000E24C4"/>
    <w:rsid w:val="000E25B1"/>
    <w:rsid w:val="000E25C1"/>
    <w:rsid w:val="000E26BE"/>
    <w:rsid w:val="000E325C"/>
    <w:rsid w:val="000E36D0"/>
    <w:rsid w:val="000E3C8F"/>
    <w:rsid w:val="000E3F1F"/>
    <w:rsid w:val="000E41A4"/>
    <w:rsid w:val="000E4224"/>
    <w:rsid w:val="000E43AC"/>
    <w:rsid w:val="000E44F5"/>
    <w:rsid w:val="000E48A8"/>
    <w:rsid w:val="000E4F4E"/>
    <w:rsid w:val="000E56EE"/>
    <w:rsid w:val="000E5976"/>
    <w:rsid w:val="000E6169"/>
    <w:rsid w:val="000E6811"/>
    <w:rsid w:val="000E7059"/>
    <w:rsid w:val="000E77FC"/>
    <w:rsid w:val="000F0181"/>
    <w:rsid w:val="000F0319"/>
    <w:rsid w:val="000F096B"/>
    <w:rsid w:val="000F0C44"/>
    <w:rsid w:val="000F0CD4"/>
    <w:rsid w:val="000F0D99"/>
    <w:rsid w:val="000F0EA2"/>
    <w:rsid w:val="000F0FF0"/>
    <w:rsid w:val="000F1927"/>
    <w:rsid w:val="000F1CC9"/>
    <w:rsid w:val="000F1F3B"/>
    <w:rsid w:val="000F2535"/>
    <w:rsid w:val="000F2922"/>
    <w:rsid w:val="000F2C68"/>
    <w:rsid w:val="000F2DAD"/>
    <w:rsid w:val="000F2E72"/>
    <w:rsid w:val="000F301E"/>
    <w:rsid w:val="000F327A"/>
    <w:rsid w:val="000F34BA"/>
    <w:rsid w:val="000F35CE"/>
    <w:rsid w:val="000F3924"/>
    <w:rsid w:val="000F39EF"/>
    <w:rsid w:val="000F3C84"/>
    <w:rsid w:val="000F4001"/>
    <w:rsid w:val="000F421F"/>
    <w:rsid w:val="000F4AAA"/>
    <w:rsid w:val="000F4C2C"/>
    <w:rsid w:val="000F4FBE"/>
    <w:rsid w:val="000F5014"/>
    <w:rsid w:val="000F5086"/>
    <w:rsid w:val="000F571F"/>
    <w:rsid w:val="000F5A01"/>
    <w:rsid w:val="000F5A2E"/>
    <w:rsid w:val="000F5A81"/>
    <w:rsid w:val="000F5CD8"/>
    <w:rsid w:val="000F5E72"/>
    <w:rsid w:val="000F6049"/>
    <w:rsid w:val="000F6755"/>
    <w:rsid w:val="000F6A38"/>
    <w:rsid w:val="000F6AAE"/>
    <w:rsid w:val="000F6B7B"/>
    <w:rsid w:val="000F7254"/>
    <w:rsid w:val="000F7464"/>
    <w:rsid w:val="000F7828"/>
    <w:rsid w:val="000F7846"/>
    <w:rsid w:val="000F7A97"/>
    <w:rsid w:val="000F7B40"/>
    <w:rsid w:val="000F7C0C"/>
    <w:rsid w:val="000F7C3B"/>
    <w:rsid w:val="001001D3"/>
    <w:rsid w:val="00100631"/>
    <w:rsid w:val="0010070B"/>
    <w:rsid w:val="00100902"/>
    <w:rsid w:val="00100F8D"/>
    <w:rsid w:val="00101D86"/>
    <w:rsid w:val="00102121"/>
    <w:rsid w:val="00103448"/>
    <w:rsid w:val="00103754"/>
    <w:rsid w:val="001039A9"/>
    <w:rsid w:val="00103AC5"/>
    <w:rsid w:val="00103D14"/>
    <w:rsid w:val="001040CD"/>
    <w:rsid w:val="001043B6"/>
    <w:rsid w:val="00104A04"/>
    <w:rsid w:val="00104E99"/>
    <w:rsid w:val="00104EF6"/>
    <w:rsid w:val="001050B8"/>
    <w:rsid w:val="00106212"/>
    <w:rsid w:val="001066E6"/>
    <w:rsid w:val="0010687D"/>
    <w:rsid w:val="00106B2E"/>
    <w:rsid w:val="001070B1"/>
    <w:rsid w:val="0010714C"/>
    <w:rsid w:val="0010720D"/>
    <w:rsid w:val="001073DD"/>
    <w:rsid w:val="001078B5"/>
    <w:rsid w:val="0011055C"/>
    <w:rsid w:val="00110613"/>
    <w:rsid w:val="001107C0"/>
    <w:rsid w:val="0011106D"/>
    <w:rsid w:val="00111103"/>
    <w:rsid w:val="001112FC"/>
    <w:rsid w:val="00111F17"/>
    <w:rsid w:val="00112455"/>
    <w:rsid w:val="00112577"/>
    <w:rsid w:val="0011262F"/>
    <w:rsid w:val="00112837"/>
    <w:rsid w:val="00112ADB"/>
    <w:rsid w:val="00112E32"/>
    <w:rsid w:val="00112E74"/>
    <w:rsid w:val="001132F5"/>
    <w:rsid w:val="001136F8"/>
    <w:rsid w:val="00113F32"/>
    <w:rsid w:val="001140FC"/>
    <w:rsid w:val="00114370"/>
    <w:rsid w:val="0011442D"/>
    <w:rsid w:val="00114800"/>
    <w:rsid w:val="00114922"/>
    <w:rsid w:val="00114944"/>
    <w:rsid w:val="00114BA6"/>
    <w:rsid w:val="00114DC7"/>
    <w:rsid w:val="0011516B"/>
    <w:rsid w:val="0011548A"/>
    <w:rsid w:val="00115F68"/>
    <w:rsid w:val="0011683A"/>
    <w:rsid w:val="00117EF9"/>
    <w:rsid w:val="00120189"/>
    <w:rsid w:val="00120545"/>
    <w:rsid w:val="00120556"/>
    <w:rsid w:val="00120834"/>
    <w:rsid w:val="00120970"/>
    <w:rsid w:val="00120DD6"/>
    <w:rsid w:val="00121280"/>
    <w:rsid w:val="00121297"/>
    <w:rsid w:val="0012156E"/>
    <w:rsid w:val="00121AEE"/>
    <w:rsid w:val="00121EE7"/>
    <w:rsid w:val="00121F6D"/>
    <w:rsid w:val="00122224"/>
    <w:rsid w:val="00122ACF"/>
    <w:rsid w:val="00122C05"/>
    <w:rsid w:val="001236AD"/>
    <w:rsid w:val="00123734"/>
    <w:rsid w:val="00123CF2"/>
    <w:rsid w:val="00124AC8"/>
    <w:rsid w:val="00124FFA"/>
    <w:rsid w:val="00125268"/>
    <w:rsid w:val="001252E5"/>
    <w:rsid w:val="00125E3D"/>
    <w:rsid w:val="001260D8"/>
    <w:rsid w:val="00126331"/>
    <w:rsid w:val="001269E5"/>
    <w:rsid w:val="001277C0"/>
    <w:rsid w:val="00127815"/>
    <w:rsid w:val="00127B30"/>
    <w:rsid w:val="00127CE1"/>
    <w:rsid w:val="001304BE"/>
    <w:rsid w:val="00130FC2"/>
    <w:rsid w:val="00131168"/>
    <w:rsid w:val="00131F2E"/>
    <w:rsid w:val="001324D1"/>
    <w:rsid w:val="0013297F"/>
    <w:rsid w:val="0013298D"/>
    <w:rsid w:val="00132DE3"/>
    <w:rsid w:val="001336FA"/>
    <w:rsid w:val="0013384A"/>
    <w:rsid w:val="00133E04"/>
    <w:rsid w:val="0013465A"/>
    <w:rsid w:val="00134671"/>
    <w:rsid w:val="00134741"/>
    <w:rsid w:val="00134859"/>
    <w:rsid w:val="00134C52"/>
    <w:rsid w:val="001358D7"/>
    <w:rsid w:val="00135C82"/>
    <w:rsid w:val="00135E38"/>
    <w:rsid w:val="00136544"/>
    <w:rsid w:val="001365EB"/>
    <w:rsid w:val="00136650"/>
    <w:rsid w:val="00136668"/>
    <w:rsid w:val="0013671C"/>
    <w:rsid w:val="00136AC3"/>
    <w:rsid w:val="00136ADE"/>
    <w:rsid w:val="00137E1B"/>
    <w:rsid w:val="001403ED"/>
    <w:rsid w:val="00140445"/>
    <w:rsid w:val="00140487"/>
    <w:rsid w:val="00140D5D"/>
    <w:rsid w:val="001410CA"/>
    <w:rsid w:val="00141C77"/>
    <w:rsid w:val="00141F2C"/>
    <w:rsid w:val="0014289A"/>
    <w:rsid w:val="00142C6F"/>
    <w:rsid w:val="001431AB"/>
    <w:rsid w:val="00143265"/>
    <w:rsid w:val="00143270"/>
    <w:rsid w:val="001433AD"/>
    <w:rsid w:val="0014350D"/>
    <w:rsid w:val="001435FC"/>
    <w:rsid w:val="001439ED"/>
    <w:rsid w:val="00143ACF"/>
    <w:rsid w:val="00143BF0"/>
    <w:rsid w:val="00143DB2"/>
    <w:rsid w:val="001451D6"/>
    <w:rsid w:val="00145449"/>
    <w:rsid w:val="001458A9"/>
    <w:rsid w:val="00145ECB"/>
    <w:rsid w:val="00145EE0"/>
    <w:rsid w:val="001460A1"/>
    <w:rsid w:val="001463A6"/>
    <w:rsid w:val="001467A8"/>
    <w:rsid w:val="001468BB"/>
    <w:rsid w:val="0014694C"/>
    <w:rsid w:val="00146A3C"/>
    <w:rsid w:val="001476BF"/>
    <w:rsid w:val="00147BA9"/>
    <w:rsid w:val="00150125"/>
    <w:rsid w:val="00150374"/>
    <w:rsid w:val="001507AD"/>
    <w:rsid w:val="00150A10"/>
    <w:rsid w:val="00150A39"/>
    <w:rsid w:val="00151C04"/>
    <w:rsid w:val="0015242E"/>
    <w:rsid w:val="001531B3"/>
    <w:rsid w:val="00153657"/>
    <w:rsid w:val="001536F4"/>
    <w:rsid w:val="00153712"/>
    <w:rsid w:val="00153E80"/>
    <w:rsid w:val="00154121"/>
    <w:rsid w:val="00154212"/>
    <w:rsid w:val="00154238"/>
    <w:rsid w:val="0015471A"/>
    <w:rsid w:val="00154920"/>
    <w:rsid w:val="00154A19"/>
    <w:rsid w:val="00154E50"/>
    <w:rsid w:val="00154EB5"/>
    <w:rsid w:val="001550F4"/>
    <w:rsid w:val="001556C8"/>
    <w:rsid w:val="00155C2D"/>
    <w:rsid w:val="001563B3"/>
    <w:rsid w:val="00156683"/>
    <w:rsid w:val="00156DD9"/>
    <w:rsid w:val="001570A4"/>
    <w:rsid w:val="001575C6"/>
    <w:rsid w:val="00157652"/>
    <w:rsid w:val="00157865"/>
    <w:rsid w:val="00160136"/>
    <w:rsid w:val="0016023D"/>
    <w:rsid w:val="00160339"/>
    <w:rsid w:val="001604DD"/>
    <w:rsid w:val="0016055C"/>
    <w:rsid w:val="00160B37"/>
    <w:rsid w:val="00160C02"/>
    <w:rsid w:val="00161038"/>
    <w:rsid w:val="00161081"/>
    <w:rsid w:val="0016117C"/>
    <w:rsid w:val="00161F92"/>
    <w:rsid w:val="001620DD"/>
    <w:rsid w:val="0016227A"/>
    <w:rsid w:val="001622F2"/>
    <w:rsid w:val="001634EB"/>
    <w:rsid w:val="0016361B"/>
    <w:rsid w:val="00163829"/>
    <w:rsid w:val="00163C77"/>
    <w:rsid w:val="00163DD1"/>
    <w:rsid w:val="00163FA2"/>
    <w:rsid w:val="00164846"/>
    <w:rsid w:val="00165F2F"/>
    <w:rsid w:val="00166095"/>
    <w:rsid w:val="00166294"/>
    <w:rsid w:val="00166392"/>
    <w:rsid w:val="0016699F"/>
    <w:rsid w:val="00166B26"/>
    <w:rsid w:val="001670CA"/>
    <w:rsid w:val="00167259"/>
    <w:rsid w:val="00167310"/>
    <w:rsid w:val="00167635"/>
    <w:rsid w:val="001678C5"/>
    <w:rsid w:val="001678CE"/>
    <w:rsid w:val="00170669"/>
    <w:rsid w:val="001713AD"/>
    <w:rsid w:val="00171482"/>
    <w:rsid w:val="00171952"/>
    <w:rsid w:val="00171A27"/>
    <w:rsid w:val="00171C98"/>
    <w:rsid w:val="00172183"/>
    <w:rsid w:val="0017221C"/>
    <w:rsid w:val="001726C0"/>
    <w:rsid w:val="00172C77"/>
    <w:rsid w:val="00172E1A"/>
    <w:rsid w:val="00173196"/>
    <w:rsid w:val="0017384A"/>
    <w:rsid w:val="00173D6E"/>
    <w:rsid w:val="00173D76"/>
    <w:rsid w:val="00174185"/>
    <w:rsid w:val="0017451F"/>
    <w:rsid w:val="00174684"/>
    <w:rsid w:val="001748CB"/>
    <w:rsid w:val="00174A64"/>
    <w:rsid w:val="00174EFE"/>
    <w:rsid w:val="00174F66"/>
    <w:rsid w:val="0017505E"/>
    <w:rsid w:val="00175439"/>
    <w:rsid w:val="00175D9E"/>
    <w:rsid w:val="001765EA"/>
    <w:rsid w:val="00176B20"/>
    <w:rsid w:val="00176CD0"/>
    <w:rsid w:val="0017711E"/>
    <w:rsid w:val="00177453"/>
    <w:rsid w:val="0017776D"/>
    <w:rsid w:val="00177A8C"/>
    <w:rsid w:val="00177BDE"/>
    <w:rsid w:val="00181191"/>
    <w:rsid w:val="0018151C"/>
    <w:rsid w:val="0018167B"/>
    <w:rsid w:val="00181703"/>
    <w:rsid w:val="001817EE"/>
    <w:rsid w:val="00181DE0"/>
    <w:rsid w:val="00181DF0"/>
    <w:rsid w:val="00181ED6"/>
    <w:rsid w:val="0018223F"/>
    <w:rsid w:val="0018224B"/>
    <w:rsid w:val="001826B0"/>
    <w:rsid w:val="0018293D"/>
    <w:rsid w:val="001831AC"/>
    <w:rsid w:val="001831FC"/>
    <w:rsid w:val="0018341E"/>
    <w:rsid w:val="0018347B"/>
    <w:rsid w:val="00183597"/>
    <w:rsid w:val="00184B95"/>
    <w:rsid w:val="00184C2D"/>
    <w:rsid w:val="00184CFA"/>
    <w:rsid w:val="00185174"/>
    <w:rsid w:val="0018527D"/>
    <w:rsid w:val="0018535A"/>
    <w:rsid w:val="0018592F"/>
    <w:rsid w:val="00186036"/>
    <w:rsid w:val="001860D2"/>
    <w:rsid w:val="001860FC"/>
    <w:rsid w:val="00187205"/>
    <w:rsid w:val="00187854"/>
    <w:rsid w:val="00187928"/>
    <w:rsid w:val="00187BA2"/>
    <w:rsid w:val="00187D8B"/>
    <w:rsid w:val="00187FF5"/>
    <w:rsid w:val="00190249"/>
    <w:rsid w:val="00190625"/>
    <w:rsid w:val="00190AEF"/>
    <w:rsid w:val="00191196"/>
    <w:rsid w:val="00191309"/>
    <w:rsid w:val="001919FF"/>
    <w:rsid w:val="00191D02"/>
    <w:rsid w:val="00191E66"/>
    <w:rsid w:val="00191FB8"/>
    <w:rsid w:val="0019257F"/>
    <w:rsid w:val="00192652"/>
    <w:rsid w:val="00192792"/>
    <w:rsid w:val="00192AD8"/>
    <w:rsid w:val="00192F62"/>
    <w:rsid w:val="00193314"/>
    <w:rsid w:val="001933AC"/>
    <w:rsid w:val="00193643"/>
    <w:rsid w:val="00194CFE"/>
    <w:rsid w:val="00194EA0"/>
    <w:rsid w:val="0019541C"/>
    <w:rsid w:val="0019673F"/>
    <w:rsid w:val="00196A8B"/>
    <w:rsid w:val="00196EC9"/>
    <w:rsid w:val="00197161"/>
    <w:rsid w:val="00197298"/>
    <w:rsid w:val="00197BC1"/>
    <w:rsid w:val="00197E9B"/>
    <w:rsid w:val="00197F8D"/>
    <w:rsid w:val="001A0022"/>
    <w:rsid w:val="001A00E9"/>
    <w:rsid w:val="001A0254"/>
    <w:rsid w:val="001A05FA"/>
    <w:rsid w:val="001A0FDF"/>
    <w:rsid w:val="001A1B75"/>
    <w:rsid w:val="001A1C89"/>
    <w:rsid w:val="001A1EDD"/>
    <w:rsid w:val="001A23BA"/>
    <w:rsid w:val="001A2625"/>
    <w:rsid w:val="001A2F3F"/>
    <w:rsid w:val="001A3062"/>
    <w:rsid w:val="001A31C1"/>
    <w:rsid w:val="001A31D4"/>
    <w:rsid w:val="001A34A0"/>
    <w:rsid w:val="001A34AF"/>
    <w:rsid w:val="001A39E6"/>
    <w:rsid w:val="001A3C6A"/>
    <w:rsid w:val="001A3EDF"/>
    <w:rsid w:val="001A4384"/>
    <w:rsid w:val="001A4460"/>
    <w:rsid w:val="001A48C5"/>
    <w:rsid w:val="001A4D53"/>
    <w:rsid w:val="001A4D7F"/>
    <w:rsid w:val="001A5365"/>
    <w:rsid w:val="001A54E8"/>
    <w:rsid w:val="001A55D9"/>
    <w:rsid w:val="001A5742"/>
    <w:rsid w:val="001A57D5"/>
    <w:rsid w:val="001A599C"/>
    <w:rsid w:val="001A5A95"/>
    <w:rsid w:val="001A5ECE"/>
    <w:rsid w:val="001A6220"/>
    <w:rsid w:val="001A63D4"/>
    <w:rsid w:val="001A700F"/>
    <w:rsid w:val="001A728F"/>
    <w:rsid w:val="001B010B"/>
    <w:rsid w:val="001B1525"/>
    <w:rsid w:val="001B15C1"/>
    <w:rsid w:val="001B1CDE"/>
    <w:rsid w:val="001B26E3"/>
    <w:rsid w:val="001B2871"/>
    <w:rsid w:val="001B2889"/>
    <w:rsid w:val="001B2B68"/>
    <w:rsid w:val="001B2C9F"/>
    <w:rsid w:val="001B2D1A"/>
    <w:rsid w:val="001B30D1"/>
    <w:rsid w:val="001B347F"/>
    <w:rsid w:val="001B3711"/>
    <w:rsid w:val="001B3A48"/>
    <w:rsid w:val="001B405E"/>
    <w:rsid w:val="001B45BB"/>
    <w:rsid w:val="001B4CE9"/>
    <w:rsid w:val="001B590C"/>
    <w:rsid w:val="001B599F"/>
    <w:rsid w:val="001B5CDD"/>
    <w:rsid w:val="001B5E9A"/>
    <w:rsid w:val="001B69F4"/>
    <w:rsid w:val="001B6BBD"/>
    <w:rsid w:val="001B6DBC"/>
    <w:rsid w:val="001B71D6"/>
    <w:rsid w:val="001B7CC7"/>
    <w:rsid w:val="001BF3F0"/>
    <w:rsid w:val="001C0250"/>
    <w:rsid w:val="001C09D4"/>
    <w:rsid w:val="001C0A04"/>
    <w:rsid w:val="001C0B9A"/>
    <w:rsid w:val="001C105A"/>
    <w:rsid w:val="001C13A3"/>
    <w:rsid w:val="001C1EA7"/>
    <w:rsid w:val="001C1EBC"/>
    <w:rsid w:val="001C33EA"/>
    <w:rsid w:val="001C3876"/>
    <w:rsid w:val="001C3A68"/>
    <w:rsid w:val="001C4589"/>
    <w:rsid w:val="001C4C2B"/>
    <w:rsid w:val="001C4EF6"/>
    <w:rsid w:val="001C5112"/>
    <w:rsid w:val="001C5247"/>
    <w:rsid w:val="001C55ED"/>
    <w:rsid w:val="001C571B"/>
    <w:rsid w:val="001C5CEB"/>
    <w:rsid w:val="001C5EE3"/>
    <w:rsid w:val="001C5F83"/>
    <w:rsid w:val="001C61C2"/>
    <w:rsid w:val="001C6ABE"/>
    <w:rsid w:val="001C6CC0"/>
    <w:rsid w:val="001C6D8D"/>
    <w:rsid w:val="001C71F5"/>
    <w:rsid w:val="001C75AB"/>
    <w:rsid w:val="001C7964"/>
    <w:rsid w:val="001C7E3B"/>
    <w:rsid w:val="001C7F48"/>
    <w:rsid w:val="001D000D"/>
    <w:rsid w:val="001D0581"/>
    <w:rsid w:val="001D073E"/>
    <w:rsid w:val="001D07B1"/>
    <w:rsid w:val="001D0D33"/>
    <w:rsid w:val="001D0E20"/>
    <w:rsid w:val="001D0FC4"/>
    <w:rsid w:val="001D1147"/>
    <w:rsid w:val="001D1AA8"/>
    <w:rsid w:val="001D2009"/>
    <w:rsid w:val="001D214F"/>
    <w:rsid w:val="001D244E"/>
    <w:rsid w:val="001D2756"/>
    <w:rsid w:val="001D2BD7"/>
    <w:rsid w:val="001D2EE6"/>
    <w:rsid w:val="001D2FE6"/>
    <w:rsid w:val="001D36D2"/>
    <w:rsid w:val="001D3784"/>
    <w:rsid w:val="001D3800"/>
    <w:rsid w:val="001D3852"/>
    <w:rsid w:val="001D3953"/>
    <w:rsid w:val="001D3962"/>
    <w:rsid w:val="001D422E"/>
    <w:rsid w:val="001D4E62"/>
    <w:rsid w:val="001D5227"/>
    <w:rsid w:val="001D53BD"/>
    <w:rsid w:val="001D54D5"/>
    <w:rsid w:val="001D558B"/>
    <w:rsid w:val="001D560C"/>
    <w:rsid w:val="001D5742"/>
    <w:rsid w:val="001D5A64"/>
    <w:rsid w:val="001D5EAA"/>
    <w:rsid w:val="001D6469"/>
    <w:rsid w:val="001D6977"/>
    <w:rsid w:val="001D6DC4"/>
    <w:rsid w:val="001D7046"/>
    <w:rsid w:val="001D7128"/>
    <w:rsid w:val="001D7542"/>
    <w:rsid w:val="001D76C0"/>
    <w:rsid w:val="001D7B04"/>
    <w:rsid w:val="001D7E01"/>
    <w:rsid w:val="001E0496"/>
    <w:rsid w:val="001E0704"/>
    <w:rsid w:val="001E087F"/>
    <w:rsid w:val="001E09CA"/>
    <w:rsid w:val="001E0A51"/>
    <w:rsid w:val="001E1043"/>
    <w:rsid w:val="001E1C81"/>
    <w:rsid w:val="001E1ECE"/>
    <w:rsid w:val="001E29C4"/>
    <w:rsid w:val="001E2A19"/>
    <w:rsid w:val="001E2AAE"/>
    <w:rsid w:val="001E2D3C"/>
    <w:rsid w:val="001E3CF8"/>
    <w:rsid w:val="001E4269"/>
    <w:rsid w:val="001E53D2"/>
    <w:rsid w:val="001E53D4"/>
    <w:rsid w:val="001E545B"/>
    <w:rsid w:val="001E55B6"/>
    <w:rsid w:val="001E56B4"/>
    <w:rsid w:val="001E596E"/>
    <w:rsid w:val="001E5F4F"/>
    <w:rsid w:val="001E6218"/>
    <w:rsid w:val="001E679C"/>
    <w:rsid w:val="001E6972"/>
    <w:rsid w:val="001E6E68"/>
    <w:rsid w:val="001E71B9"/>
    <w:rsid w:val="001E7209"/>
    <w:rsid w:val="001E726C"/>
    <w:rsid w:val="001E72A2"/>
    <w:rsid w:val="001E7886"/>
    <w:rsid w:val="001E7B14"/>
    <w:rsid w:val="001E7C0D"/>
    <w:rsid w:val="001F1A69"/>
    <w:rsid w:val="001F1F17"/>
    <w:rsid w:val="001F2030"/>
    <w:rsid w:val="001F2744"/>
    <w:rsid w:val="001F3821"/>
    <w:rsid w:val="001F4205"/>
    <w:rsid w:val="001F4266"/>
    <w:rsid w:val="001F4916"/>
    <w:rsid w:val="001F4CF3"/>
    <w:rsid w:val="001F585C"/>
    <w:rsid w:val="001F5AA0"/>
    <w:rsid w:val="001F5D63"/>
    <w:rsid w:val="001F5F68"/>
    <w:rsid w:val="001F60EE"/>
    <w:rsid w:val="001F6A86"/>
    <w:rsid w:val="001F6B8E"/>
    <w:rsid w:val="001F6E4B"/>
    <w:rsid w:val="001F7345"/>
    <w:rsid w:val="001F77DC"/>
    <w:rsid w:val="001F7871"/>
    <w:rsid w:val="001F79BB"/>
    <w:rsid w:val="001F7A47"/>
    <w:rsid w:val="001F7EF8"/>
    <w:rsid w:val="00200176"/>
    <w:rsid w:val="00201348"/>
    <w:rsid w:val="00201816"/>
    <w:rsid w:val="00201935"/>
    <w:rsid w:val="00201DE2"/>
    <w:rsid w:val="00201E85"/>
    <w:rsid w:val="0020201F"/>
    <w:rsid w:val="00202046"/>
    <w:rsid w:val="002020B7"/>
    <w:rsid w:val="002022DC"/>
    <w:rsid w:val="002029EB"/>
    <w:rsid w:val="00202B23"/>
    <w:rsid w:val="00202DF1"/>
    <w:rsid w:val="002032D1"/>
    <w:rsid w:val="00203949"/>
    <w:rsid w:val="00203F43"/>
    <w:rsid w:val="002040FF"/>
    <w:rsid w:val="002042E7"/>
    <w:rsid w:val="00204433"/>
    <w:rsid w:val="002047FF"/>
    <w:rsid w:val="00204D0D"/>
    <w:rsid w:val="00205858"/>
    <w:rsid w:val="00205949"/>
    <w:rsid w:val="002062A7"/>
    <w:rsid w:val="0020699E"/>
    <w:rsid w:val="00206A32"/>
    <w:rsid w:val="00206F42"/>
    <w:rsid w:val="00207024"/>
    <w:rsid w:val="0020762D"/>
    <w:rsid w:val="00207896"/>
    <w:rsid w:val="00207F3E"/>
    <w:rsid w:val="002100B7"/>
    <w:rsid w:val="002100E3"/>
    <w:rsid w:val="002102B9"/>
    <w:rsid w:val="00210A04"/>
    <w:rsid w:val="00210DDC"/>
    <w:rsid w:val="00210E55"/>
    <w:rsid w:val="00210FC2"/>
    <w:rsid w:val="002110BB"/>
    <w:rsid w:val="00211388"/>
    <w:rsid w:val="00212117"/>
    <w:rsid w:val="002126AE"/>
    <w:rsid w:val="00212967"/>
    <w:rsid w:val="00212A7E"/>
    <w:rsid w:val="00213746"/>
    <w:rsid w:val="00213D13"/>
    <w:rsid w:val="00213D21"/>
    <w:rsid w:val="0021406E"/>
    <w:rsid w:val="00214099"/>
    <w:rsid w:val="0021415D"/>
    <w:rsid w:val="00214345"/>
    <w:rsid w:val="0021439F"/>
    <w:rsid w:val="002143DC"/>
    <w:rsid w:val="002144C6"/>
    <w:rsid w:val="002149B6"/>
    <w:rsid w:val="00214DE0"/>
    <w:rsid w:val="0021500D"/>
    <w:rsid w:val="002159A2"/>
    <w:rsid w:val="00215CF0"/>
    <w:rsid w:val="00215DCD"/>
    <w:rsid w:val="002162BC"/>
    <w:rsid w:val="002164FD"/>
    <w:rsid w:val="0021699F"/>
    <w:rsid w:val="00216C88"/>
    <w:rsid w:val="00216CE9"/>
    <w:rsid w:val="0021703C"/>
    <w:rsid w:val="00217062"/>
    <w:rsid w:val="00217072"/>
    <w:rsid w:val="00217711"/>
    <w:rsid w:val="00217B83"/>
    <w:rsid w:val="002204EC"/>
    <w:rsid w:val="00220AB0"/>
    <w:rsid w:val="00221438"/>
    <w:rsid w:val="00221ABB"/>
    <w:rsid w:val="00221DC1"/>
    <w:rsid w:val="00222079"/>
    <w:rsid w:val="002220B0"/>
    <w:rsid w:val="0022292D"/>
    <w:rsid w:val="00222B98"/>
    <w:rsid w:val="0022381E"/>
    <w:rsid w:val="00223DE9"/>
    <w:rsid w:val="002245CD"/>
    <w:rsid w:val="0022493E"/>
    <w:rsid w:val="00224974"/>
    <w:rsid w:val="0022509B"/>
    <w:rsid w:val="00225400"/>
    <w:rsid w:val="00225A85"/>
    <w:rsid w:val="00225C9B"/>
    <w:rsid w:val="00225E0E"/>
    <w:rsid w:val="00225F10"/>
    <w:rsid w:val="00226F9E"/>
    <w:rsid w:val="00227109"/>
    <w:rsid w:val="00227159"/>
    <w:rsid w:val="002273E0"/>
    <w:rsid w:val="002277A2"/>
    <w:rsid w:val="00227D10"/>
    <w:rsid w:val="00227D59"/>
    <w:rsid w:val="002307E9"/>
    <w:rsid w:val="00231432"/>
    <w:rsid w:val="002316F6"/>
    <w:rsid w:val="00231997"/>
    <w:rsid w:val="0023219F"/>
    <w:rsid w:val="002321CB"/>
    <w:rsid w:val="002324C3"/>
    <w:rsid w:val="00232695"/>
    <w:rsid w:val="00232725"/>
    <w:rsid w:val="00232E19"/>
    <w:rsid w:val="00232E29"/>
    <w:rsid w:val="0023362C"/>
    <w:rsid w:val="00233A80"/>
    <w:rsid w:val="00233C3D"/>
    <w:rsid w:val="00233C78"/>
    <w:rsid w:val="00233D62"/>
    <w:rsid w:val="0023414C"/>
    <w:rsid w:val="00234348"/>
    <w:rsid w:val="002343C2"/>
    <w:rsid w:val="0023497A"/>
    <w:rsid w:val="002350E3"/>
    <w:rsid w:val="002354F5"/>
    <w:rsid w:val="002355E1"/>
    <w:rsid w:val="00235F0B"/>
    <w:rsid w:val="00236663"/>
    <w:rsid w:val="002379B3"/>
    <w:rsid w:val="00237B6D"/>
    <w:rsid w:val="00237BAA"/>
    <w:rsid w:val="00237DF0"/>
    <w:rsid w:val="00240C74"/>
    <w:rsid w:val="00240C7D"/>
    <w:rsid w:val="00240C96"/>
    <w:rsid w:val="00240D6B"/>
    <w:rsid w:val="0024106F"/>
    <w:rsid w:val="00241771"/>
    <w:rsid w:val="00241938"/>
    <w:rsid w:val="00241BD4"/>
    <w:rsid w:val="00241ED0"/>
    <w:rsid w:val="00242122"/>
    <w:rsid w:val="002421B0"/>
    <w:rsid w:val="00242279"/>
    <w:rsid w:val="002425C0"/>
    <w:rsid w:val="002426BE"/>
    <w:rsid w:val="0024287C"/>
    <w:rsid w:val="002428F0"/>
    <w:rsid w:val="0024293A"/>
    <w:rsid w:val="00242A9F"/>
    <w:rsid w:val="00243039"/>
    <w:rsid w:val="002431A8"/>
    <w:rsid w:val="00244284"/>
    <w:rsid w:val="002446AC"/>
    <w:rsid w:val="00244D0A"/>
    <w:rsid w:val="00244DB2"/>
    <w:rsid w:val="00244E30"/>
    <w:rsid w:val="00245072"/>
    <w:rsid w:val="00246BF7"/>
    <w:rsid w:val="002472A9"/>
    <w:rsid w:val="002477BD"/>
    <w:rsid w:val="002478AC"/>
    <w:rsid w:val="00247B4A"/>
    <w:rsid w:val="0025030C"/>
    <w:rsid w:val="00250C98"/>
    <w:rsid w:val="0025102C"/>
    <w:rsid w:val="002519BD"/>
    <w:rsid w:val="00251C5F"/>
    <w:rsid w:val="002521B4"/>
    <w:rsid w:val="00252507"/>
    <w:rsid w:val="00252637"/>
    <w:rsid w:val="00252D77"/>
    <w:rsid w:val="00252FD7"/>
    <w:rsid w:val="00253149"/>
    <w:rsid w:val="0025354C"/>
    <w:rsid w:val="00253A8D"/>
    <w:rsid w:val="00253E0E"/>
    <w:rsid w:val="00253E40"/>
    <w:rsid w:val="00254150"/>
    <w:rsid w:val="00254746"/>
    <w:rsid w:val="00254BFA"/>
    <w:rsid w:val="00254C13"/>
    <w:rsid w:val="002551A8"/>
    <w:rsid w:val="00255596"/>
    <w:rsid w:val="00255706"/>
    <w:rsid w:val="00255A58"/>
    <w:rsid w:val="00255F34"/>
    <w:rsid w:val="00255F95"/>
    <w:rsid w:val="002561D4"/>
    <w:rsid w:val="00256942"/>
    <w:rsid w:val="00256E60"/>
    <w:rsid w:val="00256E68"/>
    <w:rsid w:val="00256F03"/>
    <w:rsid w:val="00257097"/>
    <w:rsid w:val="002574F6"/>
    <w:rsid w:val="0025760B"/>
    <w:rsid w:val="00257699"/>
    <w:rsid w:val="00257AFB"/>
    <w:rsid w:val="002600F4"/>
    <w:rsid w:val="0026023C"/>
    <w:rsid w:val="00260535"/>
    <w:rsid w:val="00260655"/>
    <w:rsid w:val="00260850"/>
    <w:rsid w:val="00260A16"/>
    <w:rsid w:val="00260ADD"/>
    <w:rsid w:val="00260BC4"/>
    <w:rsid w:val="0026109F"/>
    <w:rsid w:val="002610ED"/>
    <w:rsid w:val="0026120B"/>
    <w:rsid w:val="002612F3"/>
    <w:rsid w:val="002615A4"/>
    <w:rsid w:val="002622B0"/>
    <w:rsid w:val="002622D4"/>
    <w:rsid w:val="0026257B"/>
    <w:rsid w:val="00262597"/>
    <w:rsid w:val="00262605"/>
    <w:rsid w:val="00262B66"/>
    <w:rsid w:val="00263590"/>
    <w:rsid w:val="00263AFF"/>
    <w:rsid w:val="00263FC6"/>
    <w:rsid w:val="00264207"/>
    <w:rsid w:val="00264784"/>
    <w:rsid w:val="00264BC5"/>
    <w:rsid w:val="00265670"/>
    <w:rsid w:val="002656E9"/>
    <w:rsid w:val="00265C51"/>
    <w:rsid w:val="00266039"/>
    <w:rsid w:val="00266213"/>
    <w:rsid w:val="00266252"/>
    <w:rsid w:val="00266547"/>
    <w:rsid w:val="0026695D"/>
    <w:rsid w:val="00266C19"/>
    <w:rsid w:val="0026701E"/>
    <w:rsid w:val="0026757B"/>
    <w:rsid w:val="00267EF0"/>
    <w:rsid w:val="00270337"/>
    <w:rsid w:val="0027054B"/>
    <w:rsid w:val="0027092F"/>
    <w:rsid w:val="0027152E"/>
    <w:rsid w:val="002722B2"/>
    <w:rsid w:val="00272C0E"/>
    <w:rsid w:val="002735D6"/>
    <w:rsid w:val="00273CB0"/>
    <w:rsid w:val="00273F57"/>
    <w:rsid w:val="002742DB"/>
    <w:rsid w:val="002745ED"/>
    <w:rsid w:val="0027487D"/>
    <w:rsid w:val="0027496D"/>
    <w:rsid w:val="00274F8D"/>
    <w:rsid w:val="00275155"/>
    <w:rsid w:val="0027539D"/>
    <w:rsid w:val="00275934"/>
    <w:rsid w:val="00275C7B"/>
    <w:rsid w:val="00275CBE"/>
    <w:rsid w:val="002762D6"/>
    <w:rsid w:val="002764AD"/>
    <w:rsid w:val="00276538"/>
    <w:rsid w:val="00276B90"/>
    <w:rsid w:val="002774D8"/>
    <w:rsid w:val="002778F1"/>
    <w:rsid w:val="00277C1A"/>
    <w:rsid w:val="00280271"/>
    <w:rsid w:val="00280891"/>
    <w:rsid w:val="002809A1"/>
    <w:rsid w:val="00280A6F"/>
    <w:rsid w:val="00280D52"/>
    <w:rsid w:val="00280F62"/>
    <w:rsid w:val="002812E1"/>
    <w:rsid w:val="00281735"/>
    <w:rsid w:val="00281758"/>
    <w:rsid w:val="002819C2"/>
    <w:rsid w:val="00282040"/>
    <w:rsid w:val="002823F7"/>
    <w:rsid w:val="002824A6"/>
    <w:rsid w:val="002824CC"/>
    <w:rsid w:val="00282527"/>
    <w:rsid w:val="0028257B"/>
    <w:rsid w:val="0028262A"/>
    <w:rsid w:val="002826D2"/>
    <w:rsid w:val="00282C03"/>
    <w:rsid w:val="002836BE"/>
    <w:rsid w:val="00283910"/>
    <w:rsid w:val="00283983"/>
    <w:rsid w:val="00283A3A"/>
    <w:rsid w:val="00284008"/>
    <w:rsid w:val="00284768"/>
    <w:rsid w:val="0028493B"/>
    <w:rsid w:val="00284E15"/>
    <w:rsid w:val="00285438"/>
    <w:rsid w:val="00285B35"/>
    <w:rsid w:val="00285FB4"/>
    <w:rsid w:val="002865AF"/>
    <w:rsid w:val="0028670F"/>
    <w:rsid w:val="002869A9"/>
    <w:rsid w:val="00286C3E"/>
    <w:rsid w:val="002877CB"/>
    <w:rsid w:val="00287AD3"/>
    <w:rsid w:val="00287B4C"/>
    <w:rsid w:val="00287E9D"/>
    <w:rsid w:val="002903E0"/>
    <w:rsid w:val="002906A2"/>
    <w:rsid w:val="002907C8"/>
    <w:rsid w:val="00290B7E"/>
    <w:rsid w:val="00291618"/>
    <w:rsid w:val="002917F4"/>
    <w:rsid w:val="00291A07"/>
    <w:rsid w:val="00291EE8"/>
    <w:rsid w:val="0029258F"/>
    <w:rsid w:val="00292CB4"/>
    <w:rsid w:val="00292CE9"/>
    <w:rsid w:val="00292D0C"/>
    <w:rsid w:val="002931DD"/>
    <w:rsid w:val="0029358D"/>
    <w:rsid w:val="0029369D"/>
    <w:rsid w:val="00293924"/>
    <w:rsid w:val="00293C02"/>
    <w:rsid w:val="00295098"/>
    <w:rsid w:val="00295600"/>
    <w:rsid w:val="00295CD7"/>
    <w:rsid w:val="00295F91"/>
    <w:rsid w:val="0029645F"/>
    <w:rsid w:val="0029735F"/>
    <w:rsid w:val="002976D5"/>
    <w:rsid w:val="00297A86"/>
    <w:rsid w:val="00297B41"/>
    <w:rsid w:val="00297B98"/>
    <w:rsid w:val="00297D70"/>
    <w:rsid w:val="00297DB0"/>
    <w:rsid w:val="002A01A3"/>
    <w:rsid w:val="002A03C6"/>
    <w:rsid w:val="002A0780"/>
    <w:rsid w:val="002A07D1"/>
    <w:rsid w:val="002A0D65"/>
    <w:rsid w:val="002A0FFB"/>
    <w:rsid w:val="002A1472"/>
    <w:rsid w:val="002A18EF"/>
    <w:rsid w:val="002A1E8E"/>
    <w:rsid w:val="002A1E90"/>
    <w:rsid w:val="002A2217"/>
    <w:rsid w:val="002A26D5"/>
    <w:rsid w:val="002A2FD3"/>
    <w:rsid w:val="002A34AF"/>
    <w:rsid w:val="002A38BB"/>
    <w:rsid w:val="002A3AFF"/>
    <w:rsid w:val="002A4257"/>
    <w:rsid w:val="002A431D"/>
    <w:rsid w:val="002A4854"/>
    <w:rsid w:val="002A48D1"/>
    <w:rsid w:val="002A4923"/>
    <w:rsid w:val="002A4966"/>
    <w:rsid w:val="002A5219"/>
    <w:rsid w:val="002A5581"/>
    <w:rsid w:val="002A5A58"/>
    <w:rsid w:val="002A5AD2"/>
    <w:rsid w:val="002A5B24"/>
    <w:rsid w:val="002A68AB"/>
    <w:rsid w:val="002A6F6F"/>
    <w:rsid w:val="002A735A"/>
    <w:rsid w:val="002A74D4"/>
    <w:rsid w:val="002A784F"/>
    <w:rsid w:val="002A7A5E"/>
    <w:rsid w:val="002B02FD"/>
    <w:rsid w:val="002B0B83"/>
    <w:rsid w:val="002B0C41"/>
    <w:rsid w:val="002B0D44"/>
    <w:rsid w:val="002B0F89"/>
    <w:rsid w:val="002B1874"/>
    <w:rsid w:val="002B1A89"/>
    <w:rsid w:val="002B1C63"/>
    <w:rsid w:val="002B1F70"/>
    <w:rsid w:val="002B1FA9"/>
    <w:rsid w:val="002B1FB1"/>
    <w:rsid w:val="002B21E3"/>
    <w:rsid w:val="002B269B"/>
    <w:rsid w:val="002B2758"/>
    <w:rsid w:val="002B2819"/>
    <w:rsid w:val="002B2A7A"/>
    <w:rsid w:val="002B317A"/>
    <w:rsid w:val="002B348B"/>
    <w:rsid w:val="002B3CA0"/>
    <w:rsid w:val="002B3E25"/>
    <w:rsid w:val="002B412B"/>
    <w:rsid w:val="002B42DD"/>
    <w:rsid w:val="002B42EB"/>
    <w:rsid w:val="002B445D"/>
    <w:rsid w:val="002B46AE"/>
    <w:rsid w:val="002B4B43"/>
    <w:rsid w:val="002B4EEE"/>
    <w:rsid w:val="002B5437"/>
    <w:rsid w:val="002B57DA"/>
    <w:rsid w:val="002B5A61"/>
    <w:rsid w:val="002B5BBA"/>
    <w:rsid w:val="002B5BC9"/>
    <w:rsid w:val="002B5CA4"/>
    <w:rsid w:val="002B5FF7"/>
    <w:rsid w:val="002B6384"/>
    <w:rsid w:val="002B6429"/>
    <w:rsid w:val="002B65AA"/>
    <w:rsid w:val="002B7170"/>
    <w:rsid w:val="002B777B"/>
    <w:rsid w:val="002B7807"/>
    <w:rsid w:val="002B7836"/>
    <w:rsid w:val="002B7E9E"/>
    <w:rsid w:val="002C041E"/>
    <w:rsid w:val="002C049B"/>
    <w:rsid w:val="002C058E"/>
    <w:rsid w:val="002C0F33"/>
    <w:rsid w:val="002C1130"/>
    <w:rsid w:val="002C11F9"/>
    <w:rsid w:val="002C13B2"/>
    <w:rsid w:val="002C1724"/>
    <w:rsid w:val="002C19FE"/>
    <w:rsid w:val="002C1A2B"/>
    <w:rsid w:val="002C1A32"/>
    <w:rsid w:val="002C1DC6"/>
    <w:rsid w:val="002C242B"/>
    <w:rsid w:val="002C25DB"/>
    <w:rsid w:val="002C28D0"/>
    <w:rsid w:val="002C2D4D"/>
    <w:rsid w:val="002C33E8"/>
    <w:rsid w:val="002C3894"/>
    <w:rsid w:val="002C3AFE"/>
    <w:rsid w:val="002C3D50"/>
    <w:rsid w:val="002C3E34"/>
    <w:rsid w:val="002C3ECF"/>
    <w:rsid w:val="002C4A19"/>
    <w:rsid w:val="002C4F38"/>
    <w:rsid w:val="002C4F9C"/>
    <w:rsid w:val="002C5791"/>
    <w:rsid w:val="002C605E"/>
    <w:rsid w:val="002C6604"/>
    <w:rsid w:val="002C670D"/>
    <w:rsid w:val="002C6D84"/>
    <w:rsid w:val="002C6E65"/>
    <w:rsid w:val="002C73E8"/>
    <w:rsid w:val="002C76A9"/>
    <w:rsid w:val="002C77BA"/>
    <w:rsid w:val="002C7A9E"/>
    <w:rsid w:val="002C7DC9"/>
    <w:rsid w:val="002CFAB5"/>
    <w:rsid w:val="002D0563"/>
    <w:rsid w:val="002D0630"/>
    <w:rsid w:val="002D1140"/>
    <w:rsid w:val="002D1723"/>
    <w:rsid w:val="002D1985"/>
    <w:rsid w:val="002D1C54"/>
    <w:rsid w:val="002D1DC7"/>
    <w:rsid w:val="002D200B"/>
    <w:rsid w:val="002D248D"/>
    <w:rsid w:val="002D2663"/>
    <w:rsid w:val="002D303E"/>
    <w:rsid w:val="002D3622"/>
    <w:rsid w:val="002D3773"/>
    <w:rsid w:val="002D3C24"/>
    <w:rsid w:val="002D4140"/>
    <w:rsid w:val="002D4590"/>
    <w:rsid w:val="002D4671"/>
    <w:rsid w:val="002D4AAA"/>
    <w:rsid w:val="002D4F2D"/>
    <w:rsid w:val="002D5398"/>
    <w:rsid w:val="002D60F0"/>
    <w:rsid w:val="002D61BF"/>
    <w:rsid w:val="002D6340"/>
    <w:rsid w:val="002D671E"/>
    <w:rsid w:val="002D68A1"/>
    <w:rsid w:val="002D68BC"/>
    <w:rsid w:val="002D6DBA"/>
    <w:rsid w:val="002D71C0"/>
    <w:rsid w:val="002D7B8E"/>
    <w:rsid w:val="002D7ED6"/>
    <w:rsid w:val="002E0EDD"/>
    <w:rsid w:val="002E12D6"/>
    <w:rsid w:val="002E16C2"/>
    <w:rsid w:val="002E216A"/>
    <w:rsid w:val="002E30AE"/>
    <w:rsid w:val="002E3255"/>
    <w:rsid w:val="002E34C6"/>
    <w:rsid w:val="002E3666"/>
    <w:rsid w:val="002E3C8C"/>
    <w:rsid w:val="002E3F7E"/>
    <w:rsid w:val="002E44C4"/>
    <w:rsid w:val="002E4714"/>
    <w:rsid w:val="002E48A0"/>
    <w:rsid w:val="002E4989"/>
    <w:rsid w:val="002E4D0C"/>
    <w:rsid w:val="002E5BB3"/>
    <w:rsid w:val="002E5FFC"/>
    <w:rsid w:val="002E61A8"/>
    <w:rsid w:val="002E6619"/>
    <w:rsid w:val="002E6E0D"/>
    <w:rsid w:val="002E6F5E"/>
    <w:rsid w:val="002E7330"/>
    <w:rsid w:val="002E756E"/>
    <w:rsid w:val="002E7BCA"/>
    <w:rsid w:val="002E7C79"/>
    <w:rsid w:val="002E7DEB"/>
    <w:rsid w:val="002F00BA"/>
    <w:rsid w:val="002F0156"/>
    <w:rsid w:val="002F02EE"/>
    <w:rsid w:val="002F056A"/>
    <w:rsid w:val="002F05EE"/>
    <w:rsid w:val="002F0A41"/>
    <w:rsid w:val="002F0B16"/>
    <w:rsid w:val="002F1505"/>
    <w:rsid w:val="002F174F"/>
    <w:rsid w:val="002F1F27"/>
    <w:rsid w:val="002F2D12"/>
    <w:rsid w:val="002F3483"/>
    <w:rsid w:val="002F360E"/>
    <w:rsid w:val="002F373E"/>
    <w:rsid w:val="002F3947"/>
    <w:rsid w:val="002F397A"/>
    <w:rsid w:val="002F41A0"/>
    <w:rsid w:val="002F43C9"/>
    <w:rsid w:val="002F52F1"/>
    <w:rsid w:val="002F59D5"/>
    <w:rsid w:val="002F5ADC"/>
    <w:rsid w:val="002F5B5F"/>
    <w:rsid w:val="002F5F8A"/>
    <w:rsid w:val="002F6043"/>
    <w:rsid w:val="002F632F"/>
    <w:rsid w:val="002F644B"/>
    <w:rsid w:val="002F645F"/>
    <w:rsid w:val="002F6531"/>
    <w:rsid w:val="002F70A1"/>
    <w:rsid w:val="002F7C51"/>
    <w:rsid w:val="002F7E52"/>
    <w:rsid w:val="002F7E55"/>
    <w:rsid w:val="00300546"/>
    <w:rsid w:val="00300595"/>
    <w:rsid w:val="00300A77"/>
    <w:rsid w:val="00300F69"/>
    <w:rsid w:val="00301360"/>
    <w:rsid w:val="00301766"/>
    <w:rsid w:val="00301E5D"/>
    <w:rsid w:val="00301ECE"/>
    <w:rsid w:val="00302372"/>
    <w:rsid w:val="00302474"/>
    <w:rsid w:val="0030253C"/>
    <w:rsid w:val="00302978"/>
    <w:rsid w:val="00302AE1"/>
    <w:rsid w:val="00302D48"/>
    <w:rsid w:val="00302FF2"/>
    <w:rsid w:val="00303494"/>
    <w:rsid w:val="00303812"/>
    <w:rsid w:val="00304043"/>
    <w:rsid w:val="003048DA"/>
    <w:rsid w:val="00304CFE"/>
    <w:rsid w:val="00304E66"/>
    <w:rsid w:val="003050EF"/>
    <w:rsid w:val="00305897"/>
    <w:rsid w:val="00305A9E"/>
    <w:rsid w:val="00305E40"/>
    <w:rsid w:val="00306085"/>
    <w:rsid w:val="003062E5"/>
    <w:rsid w:val="00306711"/>
    <w:rsid w:val="003072CC"/>
    <w:rsid w:val="00307D4F"/>
    <w:rsid w:val="00310AB5"/>
    <w:rsid w:val="00310AD6"/>
    <w:rsid w:val="00310F07"/>
    <w:rsid w:val="003110C6"/>
    <w:rsid w:val="00311293"/>
    <w:rsid w:val="00311345"/>
    <w:rsid w:val="00311407"/>
    <w:rsid w:val="0031193C"/>
    <w:rsid w:val="00312588"/>
    <w:rsid w:val="00312AED"/>
    <w:rsid w:val="00312DA6"/>
    <w:rsid w:val="00313E82"/>
    <w:rsid w:val="00313F38"/>
    <w:rsid w:val="00313F5D"/>
    <w:rsid w:val="00314C44"/>
    <w:rsid w:val="00314CC8"/>
    <w:rsid w:val="00314EE2"/>
    <w:rsid w:val="00314F3B"/>
    <w:rsid w:val="00315051"/>
    <w:rsid w:val="003155D3"/>
    <w:rsid w:val="0031590B"/>
    <w:rsid w:val="00316B27"/>
    <w:rsid w:val="00316BEA"/>
    <w:rsid w:val="00316C7D"/>
    <w:rsid w:val="00316D11"/>
    <w:rsid w:val="003170BB"/>
    <w:rsid w:val="00317947"/>
    <w:rsid w:val="00318A43"/>
    <w:rsid w:val="00320471"/>
    <w:rsid w:val="00320BD1"/>
    <w:rsid w:val="00320C6C"/>
    <w:rsid w:val="00320E8B"/>
    <w:rsid w:val="0032124B"/>
    <w:rsid w:val="00322C6F"/>
    <w:rsid w:val="0032398E"/>
    <w:rsid w:val="003239A7"/>
    <w:rsid w:val="00324061"/>
    <w:rsid w:val="00324530"/>
    <w:rsid w:val="00324D2A"/>
    <w:rsid w:val="00324D3E"/>
    <w:rsid w:val="00325265"/>
    <w:rsid w:val="003261FC"/>
    <w:rsid w:val="003263AF"/>
    <w:rsid w:val="003263B7"/>
    <w:rsid w:val="00326A48"/>
    <w:rsid w:val="0032742E"/>
    <w:rsid w:val="00327BCA"/>
    <w:rsid w:val="0033001B"/>
    <w:rsid w:val="00330353"/>
    <w:rsid w:val="00330461"/>
    <w:rsid w:val="0033077E"/>
    <w:rsid w:val="00330DE2"/>
    <w:rsid w:val="00331824"/>
    <w:rsid w:val="00331B5C"/>
    <w:rsid w:val="00331CAC"/>
    <w:rsid w:val="00331E4F"/>
    <w:rsid w:val="00331EF0"/>
    <w:rsid w:val="00332A1F"/>
    <w:rsid w:val="00332DF1"/>
    <w:rsid w:val="003330A8"/>
    <w:rsid w:val="003331A1"/>
    <w:rsid w:val="0033335A"/>
    <w:rsid w:val="00333397"/>
    <w:rsid w:val="00333637"/>
    <w:rsid w:val="0033406F"/>
    <w:rsid w:val="0033447A"/>
    <w:rsid w:val="00335CF1"/>
    <w:rsid w:val="00336417"/>
    <w:rsid w:val="003369C5"/>
    <w:rsid w:val="00336A0B"/>
    <w:rsid w:val="00336C4C"/>
    <w:rsid w:val="00336D89"/>
    <w:rsid w:val="00336DBE"/>
    <w:rsid w:val="00336E4C"/>
    <w:rsid w:val="00337108"/>
    <w:rsid w:val="00337723"/>
    <w:rsid w:val="00337AC1"/>
    <w:rsid w:val="00337D0B"/>
    <w:rsid w:val="00340CA4"/>
    <w:rsid w:val="00341505"/>
    <w:rsid w:val="00341DD5"/>
    <w:rsid w:val="00341F6B"/>
    <w:rsid w:val="003424F1"/>
    <w:rsid w:val="0034262B"/>
    <w:rsid w:val="003426B2"/>
    <w:rsid w:val="00342936"/>
    <w:rsid w:val="003429CE"/>
    <w:rsid w:val="00342BB0"/>
    <w:rsid w:val="00342D36"/>
    <w:rsid w:val="003432A5"/>
    <w:rsid w:val="00343386"/>
    <w:rsid w:val="00343435"/>
    <w:rsid w:val="00343B69"/>
    <w:rsid w:val="00343F26"/>
    <w:rsid w:val="0034402E"/>
    <w:rsid w:val="0034426A"/>
    <w:rsid w:val="00344314"/>
    <w:rsid w:val="0034489E"/>
    <w:rsid w:val="00344A4C"/>
    <w:rsid w:val="0034534C"/>
    <w:rsid w:val="0034552D"/>
    <w:rsid w:val="0034592F"/>
    <w:rsid w:val="00345C10"/>
    <w:rsid w:val="00345D17"/>
    <w:rsid w:val="00345E8B"/>
    <w:rsid w:val="003464A8"/>
    <w:rsid w:val="00346751"/>
    <w:rsid w:val="00346AC0"/>
    <w:rsid w:val="00346B66"/>
    <w:rsid w:val="00346CDF"/>
    <w:rsid w:val="00347375"/>
    <w:rsid w:val="00347603"/>
    <w:rsid w:val="003479F3"/>
    <w:rsid w:val="00347A04"/>
    <w:rsid w:val="00347EA1"/>
    <w:rsid w:val="003509E1"/>
    <w:rsid w:val="00350E63"/>
    <w:rsid w:val="00350ED6"/>
    <w:rsid w:val="0035148F"/>
    <w:rsid w:val="003515A3"/>
    <w:rsid w:val="003517A5"/>
    <w:rsid w:val="00351EC0"/>
    <w:rsid w:val="00351FC7"/>
    <w:rsid w:val="003520A3"/>
    <w:rsid w:val="0035217E"/>
    <w:rsid w:val="00352F64"/>
    <w:rsid w:val="0035328B"/>
    <w:rsid w:val="003537F8"/>
    <w:rsid w:val="00353B85"/>
    <w:rsid w:val="00354679"/>
    <w:rsid w:val="0035476E"/>
    <w:rsid w:val="00354C03"/>
    <w:rsid w:val="00354CA8"/>
    <w:rsid w:val="003550A0"/>
    <w:rsid w:val="00355102"/>
    <w:rsid w:val="00355973"/>
    <w:rsid w:val="003559D3"/>
    <w:rsid w:val="00355A61"/>
    <w:rsid w:val="00355C49"/>
    <w:rsid w:val="00355CF6"/>
    <w:rsid w:val="0035667F"/>
    <w:rsid w:val="0035698F"/>
    <w:rsid w:val="00356E7C"/>
    <w:rsid w:val="003571E1"/>
    <w:rsid w:val="0035723E"/>
    <w:rsid w:val="0035739B"/>
    <w:rsid w:val="00357558"/>
    <w:rsid w:val="003579E9"/>
    <w:rsid w:val="00357A5C"/>
    <w:rsid w:val="00360765"/>
    <w:rsid w:val="00360927"/>
    <w:rsid w:val="003609B2"/>
    <w:rsid w:val="00360ACF"/>
    <w:rsid w:val="003618FE"/>
    <w:rsid w:val="0036198D"/>
    <w:rsid w:val="00361AFA"/>
    <w:rsid w:val="00361E3E"/>
    <w:rsid w:val="003629F2"/>
    <w:rsid w:val="00362F75"/>
    <w:rsid w:val="0036315E"/>
    <w:rsid w:val="003635A8"/>
    <w:rsid w:val="003635B5"/>
    <w:rsid w:val="00363EDD"/>
    <w:rsid w:val="00363EF9"/>
    <w:rsid w:val="00363F98"/>
    <w:rsid w:val="0036412E"/>
    <w:rsid w:val="0036456A"/>
    <w:rsid w:val="00364969"/>
    <w:rsid w:val="003649EC"/>
    <w:rsid w:val="00364AE2"/>
    <w:rsid w:val="00364CD7"/>
    <w:rsid w:val="00364F2C"/>
    <w:rsid w:val="0036527C"/>
    <w:rsid w:val="003653A4"/>
    <w:rsid w:val="00365456"/>
    <w:rsid w:val="003657BC"/>
    <w:rsid w:val="0036634C"/>
    <w:rsid w:val="003665D5"/>
    <w:rsid w:val="0036683B"/>
    <w:rsid w:val="00366C24"/>
    <w:rsid w:val="00366C69"/>
    <w:rsid w:val="00367959"/>
    <w:rsid w:val="00367E09"/>
    <w:rsid w:val="003707C3"/>
    <w:rsid w:val="00370F5A"/>
    <w:rsid w:val="003713C1"/>
    <w:rsid w:val="003714A1"/>
    <w:rsid w:val="00372158"/>
    <w:rsid w:val="00372250"/>
    <w:rsid w:val="00372317"/>
    <w:rsid w:val="0037239A"/>
    <w:rsid w:val="00372CDF"/>
    <w:rsid w:val="0037331A"/>
    <w:rsid w:val="003738BD"/>
    <w:rsid w:val="003739A9"/>
    <w:rsid w:val="00373C0A"/>
    <w:rsid w:val="00374160"/>
    <w:rsid w:val="003742BE"/>
    <w:rsid w:val="003745EA"/>
    <w:rsid w:val="00374ECB"/>
    <w:rsid w:val="00375684"/>
    <w:rsid w:val="003759DD"/>
    <w:rsid w:val="00376CBE"/>
    <w:rsid w:val="003771A1"/>
    <w:rsid w:val="0037759C"/>
    <w:rsid w:val="003775FF"/>
    <w:rsid w:val="00377F18"/>
    <w:rsid w:val="00377FF3"/>
    <w:rsid w:val="00380770"/>
    <w:rsid w:val="00380C0A"/>
    <w:rsid w:val="00380DE2"/>
    <w:rsid w:val="003815D9"/>
    <w:rsid w:val="003815F2"/>
    <w:rsid w:val="00381894"/>
    <w:rsid w:val="00381AC5"/>
    <w:rsid w:val="00381E72"/>
    <w:rsid w:val="00382068"/>
    <w:rsid w:val="00382427"/>
    <w:rsid w:val="00382CAC"/>
    <w:rsid w:val="00382EB1"/>
    <w:rsid w:val="003832E7"/>
    <w:rsid w:val="003834D3"/>
    <w:rsid w:val="0038392F"/>
    <w:rsid w:val="00383B97"/>
    <w:rsid w:val="00383C54"/>
    <w:rsid w:val="00384116"/>
    <w:rsid w:val="0038438C"/>
    <w:rsid w:val="003843E9"/>
    <w:rsid w:val="00384871"/>
    <w:rsid w:val="0038517D"/>
    <w:rsid w:val="00385336"/>
    <w:rsid w:val="003854BD"/>
    <w:rsid w:val="0038575D"/>
    <w:rsid w:val="00385807"/>
    <w:rsid w:val="003860F8"/>
    <w:rsid w:val="00386152"/>
    <w:rsid w:val="003862E7"/>
    <w:rsid w:val="0038707B"/>
    <w:rsid w:val="00387A2C"/>
    <w:rsid w:val="00387F1D"/>
    <w:rsid w:val="00387F69"/>
    <w:rsid w:val="00390487"/>
    <w:rsid w:val="00391114"/>
    <w:rsid w:val="0039114C"/>
    <w:rsid w:val="003911C7"/>
    <w:rsid w:val="00391680"/>
    <w:rsid w:val="00391898"/>
    <w:rsid w:val="003918CC"/>
    <w:rsid w:val="00391917"/>
    <w:rsid w:val="00391B09"/>
    <w:rsid w:val="00391DE3"/>
    <w:rsid w:val="00391E0F"/>
    <w:rsid w:val="0039239D"/>
    <w:rsid w:val="003923E9"/>
    <w:rsid w:val="003924D3"/>
    <w:rsid w:val="003925AF"/>
    <w:rsid w:val="00392DA0"/>
    <w:rsid w:val="00392E51"/>
    <w:rsid w:val="00393476"/>
    <w:rsid w:val="003935B6"/>
    <w:rsid w:val="003937E2"/>
    <w:rsid w:val="00393998"/>
    <w:rsid w:val="00393D4B"/>
    <w:rsid w:val="003941D9"/>
    <w:rsid w:val="003942BD"/>
    <w:rsid w:val="0039433C"/>
    <w:rsid w:val="003948AC"/>
    <w:rsid w:val="00394A71"/>
    <w:rsid w:val="00394CD6"/>
    <w:rsid w:val="00395A27"/>
    <w:rsid w:val="00396047"/>
    <w:rsid w:val="00396098"/>
    <w:rsid w:val="003962A4"/>
    <w:rsid w:val="0039678C"/>
    <w:rsid w:val="0039718A"/>
    <w:rsid w:val="00397931"/>
    <w:rsid w:val="00397A64"/>
    <w:rsid w:val="00397E89"/>
    <w:rsid w:val="00397FA1"/>
    <w:rsid w:val="003A03A1"/>
    <w:rsid w:val="003A0611"/>
    <w:rsid w:val="003A0C46"/>
    <w:rsid w:val="003A112F"/>
    <w:rsid w:val="003A151E"/>
    <w:rsid w:val="003A1CB0"/>
    <w:rsid w:val="003A230E"/>
    <w:rsid w:val="003A2707"/>
    <w:rsid w:val="003A2B24"/>
    <w:rsid w:val="003A2BE3"/>
    <w:rsid w:val="003A2C66"/>
    <w:rsid w:val="003A2E84"/>
    <w:rsid w:val="003A2FF3"/>
    <w:rsid w:val="003A3838"/>
    <w:rsid w:val="003A405E"/>
    <w:rsid w:val="003A41F2"/>
    <w:rsid w:val="003A4419"/>
    <w:rsid w:val="003A47D1"/>
    <w:rsid w:val="003A4B8B"/>
    <w:rsid w:val="003A4F96"/>
    <w:rsid w:val="003A5574"/>
    <w:rsid w:val="003A55B9"/>
    <w:rsid w:val="003A5957"/>
    <w:rsid w:val="003A5C43"/>
    <w:rsid w:val="003A5E4B"/>
    <w:rsid w:val="003A61B4"/>
    <w:rsid w:val="003A64B8"/>
    <w:rsid w:val="003A68B6"/>
    <w:rsid w:val="003A6D6B"/>
    <w:rsid w:val="003A7033"/>
    <w:rsid w:val="003A71C3"/>
    <w:rsid w:val="003A7326"/>
    <w:rsid w:val="003A734C"/>
    <w:rsid w:val="003A760F"/>
    <w:rsid w:val="003A7BB1"/>
    <w:rsid w:val="003A7C90"/>
    <w:rsid w:val="003B0D8E"/>
    <w:rsid w:val="003B154F"/>
    <w:rsid w:val="003B170B"/>
    <w:rsid w:val="003B1771"/>
    <w:rsid w:val="003B1870"/>
    <w:rsid w:val="003B1CBE"/>
    <w:rsid w:val="003B1D4E"/>
    <w:rsid w:val="003B31D1"/>
    <w:rsid w:val="003B31F1"/>
    <w:rsid w:val="003B3240"/>
    <w:rsid w:val="003B3D8B"/>
    <w:rsid w:val="003B435F"/>
    <w:rsid w:val="003B49FE"/>
    <w:rsid w:val="003B5E52"/>
    <w:rsid w:val="003B61E4"/>
    <w:rsid w:val="003B647D"/>
    <w:rsid w:val="003B6DF4"/>
    <w:rsid w:val="003B71C6"/>
    <w:rsid w:val="003B74E4"/>
    <w:rsid w:val="003B78E3"/>
    <w:rsid w:val="003B7D36"/>
    <w:rsid w:val="003BF277"/>
    <w:rsid w:val="003C07CF"/>
    <w:rsid w:val="003C0D09"/>
    <w:rsid w:val="003C0FDC"/>
    <w:rsid w:val="003C1434"/>
    <w:rsid w:val="003C18BD"/>
    <w:rsid w:val="003C1904"/>
    <w:rsid w:val="003C2132"/>
    <w:rsid w:val="003C237C"/>
    <w:rsid w:val="003C23A3"/>
    <w:rsid w:val="003C244F"/>
    <w:rsid w:val="003C24B0"/>
    <w:rsid w:val="003C289F"/>
    <w:rsid w:val="003C2D9F"/>
    <w:rsid w:val="003C2F6D"/>
    <w:rsid w:val="003C31D1"/>
    <w:rsid w:val="003C3344"/>
    <w:rsid w:val="003C3353"/>
    <w:rsid w:val="003C33CF"/>
    <w:rsid w:val="003C37E4"/>
    <w:rsid w:val="003C3C16"/>
    <w:rsid w:val="003C3F7C"/>
    <w:rsid w:val="003C42EA"/>
    <w:rsid w:val="003C4652"/>
    <w:rsid w:val="003C4657"/>
    <w:rsid w:val="003C49DE"/>
    <w:rsid w:val="003C4A99"/>
    <w:rsid w:val="003C4BD9"/>
    <w:rsid w:val="003C56EE"/>
    <w:rsid w:val="003C5856"/>
    <w:rsid w:val="003C5928"/>
    <w:rsid w:val="003C5D75"/>
    <w:rsid w:val="003C5EC3"/>
    <w:rsid w:val="003C5F15"/>
    <w:rsid w:val="003C6076"/>
    <w:rsid w:val="003C6196"/>
    <w:rsid w:val="003C664C"/>
    <w:rsid w:val="003C6738"/>
    <w:rsid w:val="003C7061"/>
    <w:rsid w:val="003C7A4D"/>
    <w:rsid w:val="003C7A7F"/>
    <w:rsid w:val="003C7F2A"/>
    <w:rsid w:val="003D00CF"/>
    <w:rsid w:val="003D0213"/>
    <w:rsid w:val="003D0685"/>
    <w:rsid w:val="003D06EB"/>
    <w:rsid w:val="003D085E"/>
    <w:rsid w:val="003D09EA"/>
    <w:rsid w:val="003D0B23"/>
    <w:rsid w:val="003D1D66"/>
    <w:rsid w:val="003D1FA7"/>
    <w:rsid w:val="003D204A"/>
    <w:rsid w:val="003D2F38"/>
    <w:rsid w:val="003D3404"/>
    <w:rsid w:val="003D36C5"/>
    <w:rsid w:val="003D375F"/>
    <w:rsid w:val="003D3974"/>
    <w:rsid w:val="003D3984"/>
    <w:rsid w:val="003D3BE3"/>
    <w:rsid w:val="003D3E02"/>
    <w:rsid w:val="003D3FE7"/>
    <w:rsid w:val="003D40E8"/>
    <w:rsid w:val="003D53B7"/>
    <w:rsid w:val="003D59F4"/>
    <w:rsid w:val="003D6248"/>
    <w:rsid w:val="003D62CE"/>
    <w:rsid w:val="003D6E41"/>
    <w:rsid w:val="003D7186"/>
    <w:rsid w:val="003D7239"/>
    <w:rsid w:val="003D72DB"/>
    <w:rsid w:val="003D7598"/>
    <w:rsid w:val="003D7857"/>
    <w:rsid w:val="003D7BC9"/>
    <w:rsid w:val="003E011C"/>
    <w:rsid w:val="003E0890"/>
    <w:rsid w:val="003E08C3"/>
    <w:rsid w:val="003E1121"/>
    <w:rsid w:val="003E112D"/>
    <w:rsid w:val="003E121F"/>
    <w:rsid w:val="003E12FC"/>
    <w:rsid w:val="003E1A5E"/>
    <w:rsid w:val="003E1B68"/>
    <w:rsid w:val="003E1BE1"/>
    <w:rsid w:val="003E269C"/>
    <w:rsid w:val="003E2E4F"/>
    <w:rsid w:val="003E3476"/>
    <w:rsid w:val="003E3652"/>
    <w:rsid w:val="003E375B"/>
    <w:rsid w:val="003E38D5"/>
    <w:rsid w:val="003E3D51"/>
    <w:rsid w:val="003E3E52"/>
    <w:rsid w:val="003E4276"/>
    <w:rsid w:val="003E4612"/>
    <w:rsid w:val="003E47E6"/>
    <w:rsid w:val="003E4A22"/>
    <w:rsid w:val="003E4EB2"/>
    <w:rsid w:val="003E4F5F"/>
    <w:rsid w:val="003E4FF5"/>
    <w:rsid w:val="003E528E"/>
    <w:rsid w:val="003E589C"/>
    <w:rsid w:val="003E64E9"/>
    <w:rsid w:val="003E6A0D"/>
    <w:rsid w:val="003E70FD"/>
    <w:rsid w:val="003E7341"/>
    <w:rsid w:val="003E7AE7"/>
    <w:rsid w:val="003E7B1F"/>
    <w:rsid w:val="003E7DAC"/>
    <w:rsid w:val="003F01BE"/>
    <w:rsid w:val="003F0261"/>
    <w:rsid w:val="003F028B"/>
    <w:rsid w:val="003F0306"/>
    <w:rsid w:val="003F06C5"/>
    <w:rsid w:val="003F1445"/>
    <w:rsid w:val="003F17B0"/>
    <w:rsid w:val="003F1CC7"/>
    <w:rsid w:val="003F20D1"/>
    <w:rsid w:val="003F24DE"/>
    <w:rsid w:val="003F294B"/>
    <w:rsid w:val="003F2D7C"/>
    <w:rsid w:val="003F2F0F"/>
    <w:rsid w:val="003F3128"/>
    <w:rsid w:val="003F315B"/>
    <w:rsid w:val="003F34D4"/>
    <w:rsid w:val="003F39AC"/>
    <w:rsid w:val="003F39C6"/>
    <w:rsid w:val="003F4013"/>
    <w:rsid w:val="003F499E"/>
    <w:rsid w:val="003F4C40"/>
    <w:rsid w:val="003F4F62"/>
    <w:rsid w:val="003F50D8"/>
    <w:rsid w:val="003F5B79"/>
    <w:rsid w:val="003F5FC2"/>
    <w:rsid w:val="003F6210"/>
    <w:rsid w:val="003F62AA"/>
    <w:rsid w:val="003F6A25"/>
    <w:rsid w:val="003F6D2D"/>
    <w:rsid w:val="003F718E"/>
    <w:rsid w:val="003F74C8"/>
    <w:rsid w:val="003F77C5"/>
    <w:rsid w:val="003F7ABA"/>
    <w:rsid w:val="003F7BF2"/>
    <w:rsid w:val="003F7FDF"/>
    <w:rsid w:val="004003A3"/>
    <w:rsid w:val="00400BAF"/>
    <w:rsid w:val="004010A8"/>
    <w:rsid w:val="004016FF"/>
    <w:rsid w:val="0040185E"/>
    <w:rsid w:val="00401A36"/>
    <w:rsid w:val="004020AE"/>
    <w:rsid w:val="0040239D"/>
    <w:rsid w:val="0040239F"/>
    <w:rsid w:val="00402849"/>
    <w:rsid w:val="00402B22"/>
    <w:rsid w:val="00402CAA"/>
    <w:rsid w:val="00402D3B"/>
    <w:rsid w:val="004030F1"/>
    <w:rsid w:val="00403400"/>
    <w:rsid w:val="004039E9"/>
    <w:rsid w:val="004042EE"/>
    <w:rsid w:val="00404449"/>
    <w:rsid w:val="0040471C"/>
    <w:rsid w:val="00404960"/>
    <w:rsid w:val="00404DF7"/>
    <w:rsid w:val="00404E42"/>
    <w:rsid w:val="00404EB4"/>
    <w:rsid w:val="00404EEB"/>
    <w:rsid w:val="00405008"/>
    <w:rsid w:val="00405766"/>
    <w:rsid w:val="00405C5E"/>
    <w:rsid w:val="00405D6C"/>
    <w:rsid w:val="00405D78"/>
    <w:rsid w:val="00405E0B"/>
    <w:rsid w:val="00406231"/>
    <w:rsid w:val="004067AF"/>
    <w:rsid w:val="00406978"/>
    <w:rsid w:val="00406E01"/>
    <w:rsid w:val="004072DD"/>
    <w:rsid w:val="00407719"/>
    <w:rsid w:val="00407778"/>
    <w:rsid w:val="00407E35"/>
    <w:rsid w:val="0041028D"/>
    <w:rsid w:val="004104ED"/>
    <w:rsid w:val="00410585"/>
    <w:rsid w:val="0041086E"/>
    <w:rsid w:val="00410AAA"/>
    <w:rsid w:val="0041109F"/>
    <w:rsid w:val="004111A5"/>
    <w:rsid w:val="004111C1"/>
    <w:rsid w:val="0041146D"/>
    <w:rsid w:val="0041149B"/>
    <w:rsid w:val="004116F8"/>
    <w:rsid w:val="0041196E"/>
    <w:rsid w:val="0041338E"/>
    <w:rsid w:val="00414545"/>
    <w:rsid w:val="004148AE"/>
    <w:rsid w:val="004149FC"/>
    <w:rsid w:val="00414AF7"/>
    <w:rsid w:val="00414F7A"/>
    <w:rsid w:val="004155C4"/>
    <w:rsid w:val="00415B65"/>
    <w:rsid w:val="00415F9E"/>
    <w:rsid w:val="004168A3"/>
    <w:rsid w:val="00416DB4"/>
    <w:rsid w:val="0041738E"/>
    <w:rsid w:val="004175E3"/>
    <w:rsid w:val="00417E5A"/>
    <w:rsid w:val="00417EF8"/>
    <w:rsid w:val="00420928"/>
    <w:rsid w:val="004209AB"/>
    <w:rsid w:val="00420D64"/>
    <w:rsid w:val="00420E4E"/>
    <w:rsid w:val="00421059"/>
    <w:rsid w:val="004213E7"/>
    <w:rsid w:val="00421561"/>
    <w:rsid w:val="004215BE"/>
    <w:rsid w:val="00421732"/>
    <w:rsid w:val="00421B84"/>
    <w:rsid w:val="00421D55"/>
    <w:rsid w:val="004224A2"/>
    <w:rsid w:val="004230CF"/>
    <w:rsid w:val="0042353B"/>
    <w:rsid w:val="004238F3"/>
    <w:rsid w:val="00424495"/>
    <w:rsid w:val="00424E50"/>
    <w:rsid w:val="004253B9"/>
    <w:rsid w:val="004259F4"/>
    <w:rsid w:val="00425EDD"/>
    <w:rsid w:val="00425F00"/>
    <w:rsid w:val="00425FCD"/>
    <w:rsid w:val="00426077"/>
    <w:rsid w:val="00426082"/>
    <w:rsid w:val="00426704"/>
    <w:rsid w:val="00426760"/>
    <w:rsid w:val="00426C52"/>
    <w:rsid w:val="00427307"/>
    <w:rsid w:val="00427705"/>
    <w:rsid w:val="00430052"/>
    <w:rsid w:val="00430869"/>
    <w:rsid w:val="00430915"/>
    <w:rsid w:val="004309E2"/>
    <w:rsid w:val="00430B40"/>
    <w:rsid w:val="00430C72"/>
    <w:rsid w:val="00430EAF"/>
    <w:rsid w:val="0043130A"/>
    <w:rsid w:val="0043133A"/>
    <w:rsid w:val="004316F0"/>
    <w:rsid w:val="00431D48"/>
    <w:rsid w:val="00431F43"/>
    <w:rsid w:val="0043214E"/>
    <w:rsid w:val="0043220A"/>
    <w:rsid w:val="004330BA"/>
    <w:rsid w:val="00433345"/>
    <w:rsid w:val="00433447"/>
    <w:rsid w:val="00433EDB"/>
    <w:rsid w:val="00434104"/>
    <w:rsid w:val="004345AF"/>
    <w:rsid w:val="004346AD"/>
    <w:rsid w:val="00434915"/>
    <w:rsid w:val="00435369"/>
    <w:rsid w:val="00435C20"/>
    <w:rsid w:val="00435FE9"/>
    <w:rsid w:val="00436AA0"/>
    <w:rsid w:val="00436E2E"/>
    <w:rsid w:val="00437D40"/>
    <w:rsid w:val="00440309"/>
    <w:rsid w:val="0044035A"/>
    <w:rsid w:val="004404DE"/>
    <w:rsid w:val="004407AD"/>
    <w:rsid w:val="00440952"/>
    <w:rsid w:val="0044136A"/>
    <w:rsid w:val="004419E0"/>
    <w:rsid w:val="004424E3"/>
    <w:rsid w:val="004425F4"/>
    <w:rsid w:val="004425FC"/>
    <w:rsid w:val="00442CDF"/>
    <w:rsid w:val="004430E0"/>
    <w:rsid w:val="0044337B"/>
    <w:rsid w:val="004434E0"/>
    <w:rsid w:val="004436E8"/>
    <w:rsid w:val="00443EA0"/>
    <w:rsid w:val="00444066"/>
    <w:rsid w:val="004440F4"/>
    <w:rsid w:val="00444451"/>
    <w:rsid w:val="00444457"/>
    <w:rsid w:val="0044450C"/>
    <w:rsid w:val="004445CF"/>
    <w:rsid w:val="004446AE"/>
    <w:rsid w:val="00444A86"/>
    <w:rsid w:val="00444F21"/>
    <w:rsid w:val="0044524D"/>
    <w:rsid w:val="00445BCE"/>
    <w:rsid w:val="004462CA"/>
    <w:rsid w:val="004464E2"/>
    <w:rsid w:val="004468B2"/>
    <w:rsid w:val="00446909"/>
    <w:rsid w:val="00446AC7"/>
    <w:rsid w:val="004470D5"/>
    <w:rsid w:val="004474F7"/>
    <w:rsid w:val="0044787F"/>
    <w:rsid w:val="00450127"/>
    <w:rsid w:val="00450351"/>
    <w:rsid w:val="00450BAA"/>
    <w:rsid w:val="00450D9D"/>
    <w:rsid w:val="00451082"/>
    <w:rsid w:val="004511B2"/>
    <w:rsid w:val="0045143D"/>
    <w:rsid w:val="00451517"/>
    <w:rsid w:val="00451D55"/>
    <w:rsid w:val="00451DA6"/>
    <w:rsid w:val="00451EAB"/>
    <w:rsid w:val="00451F42"/>
    <w:rsid w:val="004520B2"/>
    <w:rsid w:val="0045242E"/>
    <w:rsid w:val="00452448"/>
    <w:rsid w:val="004525AC"/>
    <w:rsid w:val="0045265F"/>
    <w:rsid w:val="0045294D"/>
    <w:rsid w:val="00452D81"/>
    <w:rsid w:val="004531DF"/>
    <w:rsid w:val="004538C0"/>
    <w:rsid w:val="00453C96"/>
    <w:rsid w:val="00453EB5"/>
    <w:rsid w:val="0045417D"/>
    <w:rsid w:val="00454297"/>
    <w:rsid w:val="004543D3"/>
    <w:rsid w:val="00454805"/>
    <w:rsid w:val="00455155"/>
    <w:rsid w:val="0045540F"/>
    <w:rsid w:val="00455459"/>
    <w:rsid w:val="004561AE"/>
    <w:rsid w:val="0045632A"/>
    <w:rsid w:val="00456426"/>
    <w:rsid w:val="00456772"/>
    <w:rsid w:val="0045719F"/>
    <w:rsid w:val="00460194"/>
    <w:rsid w:val="00460851"/>
    <w:rsid w:val="00461085"/>
    <w:rsid w:val="0046158D"/>
    <w:rsid w:val="00461673"/>
    <w:rsid w:val="00461801"/>
    <w:rsid w:val="00461CD7"/>
    <w:rsid w:val="00462258"/>
    <w:rsid w:val="00462859"/>
    <w:rsid w:val="004630C6"/>
    <w:rsid w:val="00463114"/>
    <w:rsid w:val="004632A2"/>
    <w:rsid w:val="00463428"/>
    <w:rsid w:val="00463649"/>
    <w:rsid w:val="00463872"/>
    <w:rsid w:val="00463889"/>
    <w:rsid w:val="00463F91"/>
    <w:rsid w:val="0046462A"/>
    <w:rsid w:val="00464711"/>
    <w:rsid w:val="00464739"/>
    <w:rsid w:val="00464A8A"/>
    <w:rsid w:val="00464DE4"/>
    <w:rsid w:val="00464E6C"/>
    <w:rsid w:val="00465629"/>
    <w:rsid w:val="004658B1"/>
    <w:rsid w:val="004658DA"/>
    <w:rsid w:val="004660C7"/>
    <w:rsid w:val="0046626E"/>
    <w:rsid w:val="004666CD"/>
    <w:rsid w:val="0046761B"/>
    <w:rsid w:val="00467E88"/>
    <w:rsid w:val="0047019C"/>
    <w:rsid w:val="0047158B"/>
    <w:rsid w:val="0047165B"/>
    <w:rsid w:val="00471C3A"/>
    <w:rsid w:val="00471D24"/>
    <w:rsid w:val="00471E64"/>
    <w:rsid w:val="0047223D"/>
    <w:rsid w:val="00472258"/>
    <w:rsid w:val="0047228B"/>
    <w:rsid w:val="00472565"/>
    <w:rsid w:val="004729D9"/>
    <w:rsid w:val="00473184"/>
    <w:rsid w:val="004735EC"/>
    <w:rsid w:val="00473A40"/>
    <w:rsid w:val="00473FC8"/>
    <w:rsid w:val="004743A2"/>
    <w:rsid w:val="004751B1"/>
    <w:rsid w:val="004757BB"/>
    <w:rsid w:val="00475A42"/>
    <w:rsid w:val="00475BC4"/>
    <w:rsid w:val="004760E5"/>
    <w:rsid w:val="00476685"/>
    <w:rsid w:val="004766A8"/>
    <w:rsid w:val="00476F3D"/>
    <w:rsid w:val="00477231"/>
    <w:rsid w:val="004775A4"/>
    <w:rsid w:val="004776E5"/>
    <w:rsid w:val="004778D7"/>
    <w:rsid w:val="00477BD2"/>
    <w:rsid w:val="00477CDD"/>
    <w:rsid w:val="00477F9E"/>
    <w:rsid w:val="004800D3"/>
    <w:rsid w:val="00480634"/>
    <w:rsid w:val="00480767"/>
    <w:rsid w:val="00480808"/>
    <w:rsid w:val="00480A03"/>
    <w:rsid w:val="00480C93"/>
    <w:rsid w:val="00480DF6"/>
    <w:rsid w:val="00480E49"/>
    <w:rsid w:val="00480EAA"/>
    <w:rsid w:val="00480EC6"/>
    <w:rsid w:val="00481470"/>
    <w:rsid w:val="00481A75"/>
    <w:rsid w:val="00481C13"/>
    <w:rsid w:val="00482194"/>
    <w:rsid w:val="00482DAA"/>
    <w:rsid w:val="00482F76"/>
    <w:rsid w:val="004831B8"/>
    <w:rsid w:val="00483957"/>
    <w:rsid w:val="00483B34"/>
    <w:rsid w:val="00483E81"/>
    <w:rsid w:val="00483F8F"/>
    <w:rsid w:val="0048457D"/>
    <w:rsid w:val="004849A3"/>
    <w:rsid w:val="00484C93"/>
    <w:rsid w:val="00484E47"/>
    <w:rsid w:val="00485276"/>
    <w:rsid w:val="0048531D"/>
    <w:rsid w:val="00485337"/>
    <w:rsid w:val="00485541"/>
    <w:rsid w:val="004855F4"/>
    <w:rsid w:val="00485713"/>
    <w:rsid w:val="00485ADE"/>
    <w:rsid w:val="00485CFE"/>
    <w:rsid w:val="0048663C"/>
    <w:rsid w:val="0048709E"/>
    <w:rsid w:val="00487386"/>
    <w:rsid w:val="0048EF02"/>
    <w:rsid w:val="00490311"/>
    <w:rsid w:val="004904E7"/>
    <w:rsid w:val="00491147"/>
    <w:rsid w:val="0049114B"/>
    <w:rsid w:val="004919EB"/>
    <w:rsid w:val="00492387"/>
    <w:rsid w:val="0049268A"/>
    <w:rsid w:val="00492724"/>
    <w:rsid w:val="00492B51"/>
    <w:rsid w:val="00492F67"/>
    <w:rsid w:val="00493B48"/>
    <w:rsid w:val="00494105"/>
    <w:rsid w:val="0049488A"/>
    <w:rsid w:val="004948E4"/>
    <w:rsid w:val="00494A24"/>
    <w:rsid w:val="004952A0"/>
    <w:rsid w:val="00495476"/>
    <w:rsid w:val="004962B2"/>
    <w:rsid w:val="004968CF"/>
    <w:rsid w:val="00496FC7"/>
    <w:rsid w:val="00497071"/>
    <w:rsid w:val="00497228"/>
    <w:rsid w:val="00497CD4"/>
    <w:rsid w:val="00497FCD"/>
    <w:rsid w:val="004A02BA"/>
    <w:rsid w:val="004A0616"/>
    <w:rsid w:val="004A0B15"/>
    <w:rsid w:val="004A0B73"/>
    <w:rsid w:val="004A0CC5"/>
    <w:rsid w:val="004A0F7C"/>
    <w:rsid w:val="004A134E"/>
    <w:rsid w:val="004A13AA"/>
    <w:rsid w:val="004A13BE"/>
    <w:rsid w:val="004A1C32"/>
    <w:rsid w:val="004A1D9D"/>
    <w:rsid w:val="004A23D1"/>
    <w:rsid w:val="004A243E"/>
    <w:rsid w:val="004A256E"/>
    <w:rsid w:val="004A26E2"/>
    <w:rsid w:val="004A33CB"/>
    <w:rsid w:val="004A37BC"/>
    <w:rsid w:val="004A3A71"/>
    <w:rsid w:val="004A3B18"/>
    <w:rsid w:val="004A3DBC"/>
    <w:rsid w:val="004A40BF"/>
    <w:rsid w:val="004A4101"/>
    <w:rsid w:val="004A44C6"/>
    <w:rsid w:val="004A4992"/>
    <w:rsid w:val="004A4A3C"/>
    <w:rsid w:val="004A4AB8"/>
    <w:rsid w:val="004A5232"/>
    <w:rsid w:val="004A5239"/>
    <w:rsid w:val="004A5311"/>
    <w:rsid w:val="004A6074"/>
    <w:rsid w:val="004A6E0A"/>
    <w:rsid w:val="004A6F29"/>
    <w:rsid w:val="004A7457"/>
    <w:rsid w:val="004A746F"/>
    <w:rsid w:val="004A76CB"/>
    <w:rsid w:val="004A7AFE"/>
    <w:rsid w:val="004B0155"/>
    <w:rsid w:val="004B0684"/>
    <w:rsid w:val="004B0E41"/>
    <w:rsid w:val="004B0EF2"/>
    <w:rsid w:val="004B15B9"/>
    <w:rsid w:val="004B15EB"/>
    <w:rsid w:val="004B1695"/>
    <w:rsid w:val="004B1AF3"/>
    <w:rsid w:val="004B1B0C"/>
    <w:rsid w:val="004B1CDA"/>
    <w:rsid w:val="004B1EB5"/>
    <w:rsid w:val="004B1EBE"/>
    <w:rsid w:val="004B2331"/>
    <w:rsid w:val="004B24CB"/>
    <w:rsid w:val="004B26BE"/>
    <w:rsid w:val="004B27F7"/>
    <w:rsid w:val="004B2A50"/>
    <w:rsid w:val="004B2B39"/>
    <w:rsid w:val="004B2BC3"/>
    <w:rsid w:val="004B2D0D"/>
    <w:rsid w:val="004B32B9"/>
    <w:rsid w:val="004B3A50"/>
    <w:rsid w:val="004B3E39"/>
    <w:rsid w:val="004B41F0"/>
    <w:rsid w:val="004B49E2"/>
    <w:rsid w:val="004B4F45"/>
    <w:rsid w:val="004B5310"/>
    <w:rsid w:val="004B58E3"/>
    <w:rsid w:val="004B61D3"/>
    <w:rsid w:val="004B6385"/>
    <w:rsid w:val="004B7266"/>
    <w:rsid w:val="004B7523"/>
    <w:rsid w:val="004B7855"/>
    <w:rsid w:val="004B789E"/>
    <w:rsid w:val="004B79DC"/>
    <w:rsid w:val="004B7AB4"/>
    <w:rsid w:val="004B7C9E"/>
    <w:rsid w:val="004C02FC"/>
    <w:rsid w:val="004C0463"/>
    <w:rsid w:val="004C0BAD"/>
    <w:rsid w:val="004C0C3B"/>
    <w:rsid w:val="004C0CF5"/>
    <w:rsid w:val="004C0D84"/>
    <w:rsid w:val="004C0DF5"/>
    <w:rsid w:val="004C14AC"/>
    <w:rsid w:val="004C16A6"/>
    <w:rsid w:val="004C17BF"/>
    <w:rsid w:val="004C1885"/>
    <w:rsid w:val="004C1A59"/>
    <w:rsid w:val="004C27BF"/>
    <w:rsid w:val="004C2886"/>
    <w:rsid w:val="004C3BDE"/>
    <w:rsid w:val="004C408D"/>
    <w:rsid w:val="004C410B"/>
    <w:rsid w:val="004C4175"/>
    <w:rsid w:val="004C454F"/>
    <w:rsid w:val="004C473C"/>
    <w:rsid w:val="004C55D5"/>
    <w:rsid w:val="004C5A14"/>
    <w:rsid w:val="004C5BD5"/>
    <w:rsid w:val="004C6095"/>
    <w:rsid w:val="004C66F7"/>
    <w:rsid w:val="004C6AB2"/>
    <w:rsid w:val="004C71C5"/>
    <w:rsid w:val="004C79D4"/>
    <w:rsid w:val="004D07C0"/>
    <w:rsid w:val="004D085B"/>
    <w:rsid w:val="004D1093"/>
    <w:rsid w:val="004D11A8"/>
    <w:rsid w:val="004D136B"/>
    <w:rsid w:val="004D16DB"/>
    <w:rsid w:val="004D1958"/>
    <w:rsid w:val="004D1CB1"/>
    <w:rsid w:val="004D1E7E"/>
    <w:rsid w:val="004D214C"/>
    <w:rsid w:val="004D27BE"/>
    <w:rsid w:val="004D2A40"/>
    <w:rsid w:val="004D2C82"/>
    <w:rsid w:val="004D2CC2"/>
    <w:rsid w:val="004D32DD"/>
    <w:rsid w:val="004D330A"/>
    <w:rsid w:val="004D3435"/>
    <w:rsid w:val="004D3AA0"/>
    <w:rsid w:val="004D3F03"/>
    <w:rsid w:val="004D45C1"/>
    <w:rsid w:val="004D4652"/>
    <w:rsid w:val="004D4CAD"/>
    <w:rsid w:val="004D5264"/>
    <w:rsid w:val="004D5371"/>
    <w:rsid w:val="004D5AF2"/>
    <w:rsid w:val="004D61E7"/>
    <w:rsid w:val="004D622F"/>
    <w:rsid w:val="004D62AE"/>
    <w:rsid w:val="004D6311"/>
    <w:rsid w:val="004D6433"/>
    <w:rsid w:val="004D64F7"/>
    <w:rsid w:val="004D66A1"/>
    <w:rsid w:val="004D6C93"/>
    <w:rsid w:val="004D72AC"/>
    <w:rsid w:val="004D79BB"/>
    <w:rsid w:val="004D7A69"/>
    <w:rsid w:val="004D7CD9"/>
    <w:rsid w:val="004E000C"/>
    <w:rsid w:val="004E02C9"/>
    <w:rsid w:val="004E0845"/>
    <w:rsid w:val="004E0CD9"/>
    <w:rsid w:val="004E0D62"/>
    <w:rsid w:val="004E14F0"/>
    <w:rsid w:val="004E1B07"/>
    <w:rsid w:val="004E1BA3"/>
    <w:rsid w:val="004E1BDB"/>
    <w:rsid w:val="004E239F"/>
    <w:rsid w:val="004E2CFB"/>
    <w:rsid w:val="004E2DBD"/>
    <w:rsid w:val="004E4462"/>
    <w:rsid w:val="004E4679"/>
    <w:rsid w:val="004E4955"/>
    <w:rsid w:val="004E4B8E"/>
    <w:rsid w:val="004E5209"/>
    <w:rsid w:val="004E523B"/>
    <w:rsid w:val="004E5979"/>
    <w:rsid w:val="004E6230"/>
    <w:rsid w:val="004E623E"/>
    <w:rsid w:val="004E6818"/>
    <w:rsid w:val="004E6866"/>
    <w:rsid w:val="004E6D85"/>
    <w:rsid w:val="004E7151"/>
    <w:rsid w:val="004E71A0"/>
    <w:rsid w:val="004E7219"/>
    <w:rsid w:val="004E769E"/>
    <w:rsid w:val="004E7C9B"/>
    <w:rsid w:val="004F00AF"/>
    <w:rsid w:val="004F08F0"/>
    <w:rsid w:val="004F0B37"/>
    <w:rsid w:val="004F0BCF"/>
    <w:rsid w:val="004F0E99"/>
    <w:rsid w:val="004F1002"/>
    <w:rsid w:val="004F1521"/>
    <w:rsid w:val="004F17D9"/>
    <w:rsid w:val="004F19FE"/>
    <w:rsid w:val="004F1A09"/>
    <w:rsid w:val="004F1EFC"/>
    <w:rsid w:val="004F22F5"/>
    <w:rsid w:val="004F2980"/>
    <w:rsid w:val="004F31B4"/>
    <w:rsid w:val="004F33D1"/>
    <w:rsid w:val="004F36A7"/>
    <w:rsid w:val="004F36AF"/>
    <w:rsid w:val="004F36DB"/>
    <w:rsid w:val="004F3BA1"/>
    <w:rsid w:val="004F3C13"/>
    <w:rsid w:val="004F4249"/>
    <w:rsid w:val="004F4687"/>
    <w:rsid w:val="004F49DC"/>
    <w:rsid w:val="004F4ADD"/>
    <w:rsid w:val="004F4CB8"/>
    <w:rsid w:val="004F4E28"/>
    <w:rsid w:val="004F50EA"/>
    <w:rsid w:val="004F5246"/>
    <w:rsid w:val="004F5282"/>
    <w:rsid w:val="004F5357"/>
    <w:rsid w:val="004F53C8"/>
    <w:rsid w:val="004F5867"/>
    <w:rsid w:val="004F5BCC"/>
    <w:rsid w:val="004F5CC6"/>
    <w:rsid w:val="004F5E8F"/>
    <w:rsid w:val="004F5FBB"/>
    <w:rsid w:val="004F68AB"/>
    <w:rsid w:val="004F6F61"/>
    <w:rsid w:val="004F72B1"/>
    <w:rsid w:val="005002B4"/>
    <w:rsid w:val="00500A3A"/>
    <w:rsid w:val="00500BD2"/>
    <w:rsid w:val="00500BE8"/>
    <w:rsid w:val="00501041"/>
    <w:rsid w:val="00501068"/>
    <w:rsid w:val="00502900"/>
    <w:rsid w:val="00502A84"/>
    <w:rsid w:val="00503158"/>
    <w:rsid w:val="005037E8"/>
    <w:rsid w:val="00503BA9"/>
    <w:rsid w:val="0050422A"/>
    <w:rsid w:val="00504902"/>
    <w:rsid w:val="005050F6"/>
    <w:rsid w:val="005059CC"/>
    <w:rsid w:val="00505CED"/>
    <w:rsid w:val="00505D31"/>
    <w:rsid w:val="00505E2F"/>
    <w:rsid w:val="005060F4"/>
    <w:rsid w:val="00506165"/>
    <w:rsid w:val="0050651A"/>
    <w:rsid w:val="00506A44"/>
    <w:rsid w:val="00506F02"/>
    <w:rsid w:val="00507347"/>
    <w:rsid w:val="005073E3"/>
    <w:rsid w:val="00507637"/>
    <w:rsid w:val="0050764D"/>
    <w:rsid w:val="005076C6"/>
    <w:rsid w:val="00507A45"/>
    <w:rsid w:val="00507AAF"/>
    <w:rsid w:val="00507B11"/>
    <w:rsid w:val="00510EB9"/>
    <w:rsid w:val="0051102C"/>
    <w:rsid w:val="00511554"/>
    <w:rsid w:val="005116D6"/>
    <w:rsid w:val="005116F6"/>
    <w:rsid w:val="00511B18"/>
    <w:rsid w:val="00511B77"/>
    <w:rsid w:val="0051242C"/>
    <w:rsid w:val="0051265A"/>
    <w:rsid w:val="0051276F"/>
    <w:rsid w:val="0051281D"/>
    <w:rsid w:val="00512C24"/>
    <w:rsid w:val="005137B4"/>
    <w:rsid w:val="00513828"/>
    <w:rsid w:val="00513B88"/>
    <w:rsid w:val="00514544"/>
    <w:rsid w:val="00514AB8"/>
    <w:rsid w:val="00514D84"/>
    <w:rsid w:val="00514F03"/>
    <w:rsid w:val="00514F51"/>
    <w:rsid w:val="00515797"/>
    <w:rsid w:val="00515896"/>
    <w:rsid w:val="0051596C"/>
    <w:rsid w:val="00515989"/>
    <w:rsid w:val="00515E1F"/>
    <w:rsid w:val="00516292"/>
    <w:rsid w:val="00516B3E"/>
    <w:rsid w:val="00516D0D"/>
    <w:rsid w:val="00517733"/>
    <w:rsid w:val="00517760"/>
    <w:rsid w:val="00517D25"/>
    <w:rsid w:val="0051A481"/>
    <w:rsid w:val="005201C7"/>
    <w:rsid w:val="0052044C"/>
    <w:rsid w:val="005205B2"/>
    <w:rsid w:val="005207AC"/>
    <w:rsid w:val="00520809"/>
    <w:rsid w:val="005218C5"/>
    <w:rsid w:val="00522080"/>
    <w:rsid w:val="00522538"/>
    <w:rsid w:val="0052259B"/>
    <w:rsid w:val="00523268"/>
    <w:rsid w:val="00523565"/>
    <w:rsid w:val="005235EC"/>
    <w:rsid w:val="00523C70"/>
    <w:rsid w:val="00523E4F"/>
    <w:rsid w:val="00524066"/>
    <w:rsid w:val="0052463D"/>
    <w:rsid w:val="0052470F"/>
    <w:rsid w:val="00524B32"/>
    <w:rsid w:val="00524B3C"/>
    <w:rsid w:val="00524F1B"/>
    <w:rsid w:val="005252D3"/>
    <w:rsid w:val="00525D22"/>
    <w:rsid w:val="0052662E"/>
    <w:rsid w:val="00526C35"/>
    <w:rsid w:val="00526E75"/>
    <w:rsid w:val="00527714"/>
    <w:rsid w:val="00527FF8"/>
    <w:rsid w:val="00530759"/>
    <w:rsid w:val="00530888"/>
    <w:rsid w:val="00530954"/>
    <w:rsid w:val="00530C08"/>
    <w:rsid w:val="00530D58"/>
    <w:rsid w:val="005310DC"/>
    <w:rsid w:val="0053119C"/>
    <w:rsid w:val="0053156E"/>
    <w:rsid w:val="005315DC"/>
    <w:rsid w:val="0053182B"/>
    <w:rsid w:val="00531BD5"/>
    <w:rsid w:val="00531C0B"/>
    <w:rsid w:val="00531C5A"/>
    <w:rsid w:val="00532297"/>
    <w:rsid w:val="005327BD"/>
    <w:rsid w:val="00532925"/>
    <w:rsid w:val="00532B91"/>
    <w:rsid w:val="0053335F"/>
    <w:rsid w:val="00533599"/>
    <w:rsid w:val="005337AA"/>
    <w:rsid w:val="00533894"/>
    <w:rsid w:val="00533E48"/>
    <w:rsid w:val="005348B1"/>
    <w:rsid w:val="005348E0"/>
    <w:rsid w:val="00534990"/>
    <w:rsid w:val="00534D0A"/>
    <w:rsid w:val="00534E04"/>
    <w:rsid w:val="00535BB7"/>
    <w:rsid w:val="00535C79"/>
    <w:rsid w:val="00535EA0"/>
    <w:rsid w:val="0053648C"/>
    <w:rsid w:val="00536AD7"/>
    <w:rsid w:val="00536C8B"/>
    <w:rsid w:val="00537108"/>
    <w:rsid w:val="00537278"/>
    <w:rsid w:val="00537473"/>
    <w:rsid w:val="00537521"/>
    <w:rsid w:val="00537C2B"/>
    <w:rsid w:val="00537E8A"/>
    <w:rsid w:val="00540595"/>
    <w:rsid w:val="00540AA0"/>
    <w:rsid w:val="00540B57"/>
    <w:rsid w:val="00541038"/>
    <w:rsid w:val="00541386"/>
    <w:rsid w:val="00541469"/>
    <w:rsid w:val="00541D41"/>
    <w:rsid w:val="00541ECD"/>
    <w:rsid w:val="00542301"/>
    <w:rsid w:val="005424DC"/>
    <w:rsid w:val="00542927"/>
    <w:rsid w:val="00542B68"/>
    <w:rsid w:val="00542CE5"/>
    <w:rsid w:val="0054335A"/>
    <w:rsid w:val="00543647"/>
    <w:rsid w:val="0054381D"/>
    <w:rsid w:val="00543A70"/>
    <w:rsid w:val="0054403B"/>
    <w:rsid w:val="00544600"/>
    <w:rsid w:val="00544655"/>
    <w:rsid w:val="00544AC7"/>
    <w:rsid w:val="00544F32"/>
    <w:rsid w:val="00544FAB"/>
    <w:rsid w:val="0054504C"/>
    <w:rsid w:val="005456C4"/>
    <w:rsid w:val="00545A51"/>
    <w:rsid w:val="00545C70"/>
    <w:rsid w:val="00545D6E"/>
    <w:rsid w:val="005463E6"/>
    <w:rsid w:val="0054646D"/>
    <w:rsid w:val="00546846"/>
    <w:rsid w:val="00546F44"/>
    <w:rsid w:val="00547197"/>
    <w:rsid w:val="00547223"/>
    <w:rsid w:val="00547402"/>
    <w:rsid w:val="005475D8"/>
    <w:rsid w:val="0054782F"/>
    <w:rsid w:val="0055046E"/>
    <w:rsid w:val="005506ED"/>
    <w:rsid w:val="00550A79"/>
    <w:rsid w:val="00550FC3"/>
    <w:rsid w:val="00551053"/>
    <w:rsid w:val="005516DD"/>
    <w:rsid w:val="0055191A"/>
    <w:rsid w:val="00551A69"/>
    <w:rsid w:val="00551B4F"/>
    <w:rsid w:val="00551BF7"/>
    <w:rsid w:val="00552936"/>
    <w:rsid w:val="00552A5A"/>
    <w:rsid w:val="00552C8B"/>
    <w:rsid w:val="00552D6C"/>
    <w:rsid w:val="00553029"/>
    <w:rsid w:val="00553B39"/>
    <w:rsid w:val="00553CB6"/>
    <w:rsid w:val="00553DC8"/>
    <w:rsid w:val="00553FC2"/>
    <w:rsid w:val="00554708"/>
    <w:rsid w:val="00554E08"/>
    <w:rsid w:val="0055514A"/>
    <w:rsid w:val="005551D5"/>
    <w:rsid w:val="0055539E"/>
    <w:rsid w:val="005556B5"/>
    <w:rsid w:val="00555A78"/>
    <w:rsid w:val="00555E04"/>
    <w:rsid w:val="00555FA8"/>
    <w:rsid w:val="00556A30"/>
    <w:rsid w:val="00556C89"/>
    <w:rsid w:val="00556EA8"/>
    <w:rsid w:val="00557008"/>
    <w:rsid w:val="00557162"/>
    <w:rsid w:val="0055736E"/>
    <w:rsid w:val="00557FA1"/>
    <w:rsid w:val="00560063"/>
    <w:rsid w:val="005600A8"/>
    <w:rsid w:val="00560249"/>
    <w:rsid w:val="00560250"/>
    <w:rsid w:val="005607CC"/>
    <w:rsid w:val="00560F9C"/>
    <w:rsid w:val="00561252"/>
    <w:rsid w:val="0056131F"/>
    <w:rsid w:val="0056174D"/>
    <w:rsid w:val="00561EAD"/>
    <w:rsid w:val="00562272"/>
    <w:rsid w:val="00563340"/>
    <w:rsid w:val="0056396C"/>
    <w:rsid w:val="00563E9D"/>
    <w:rsid w:val="0056412B"/>
    <w:rsid w:val="00564147"/>
    <w:rsid w:val="005641CC"/>
    <w:rsid w:val="00564513"/>
    <w:rsid w:val="005648B0"/>
    <w:rsid w:val="005648DB"/>
    <w:rsid w:val="00565060"/>
    <w:rsid w:val="00565AF2"/>
    <w:rsid w:val="00565BF1"/>
    <w:rsid w:val="00565D68"/>
    <w:rsid w:val="00565DBF"/>
    <w:rsid w:val="00565DEB"/>
    <w:rsid w:val="00567C12"/>
    <w:rsid w:val="005706A7"/>
    <w:rsid w:val="00570945"/>
    <w:rsid w:val="00570AEC"/>
    <w:rsid w:val="00570D29"/>
    <w:rsid w:val="0057101E"/>
    <w:rsid w:val="00571B73"/>
    <w:rsid w:val="005721B9"/>
    <w:rsid w:val="00572324"/>
    <w:rsid w:val="005726DD"/>
    <w:rsid w:val="00573368"/>
    <w:rsid w:val="005733BB"/>
    <w:rsid w:val="0057353C"/>
    <w:rsid w:val="00573663"/>
    <w:rsid w:val="00573F7C"/>
    <w:rsid w:val="005742E6"/>
    <w:rsid w:val="0057438B"/>
    <w:rsid w:val="0057441E"/>
    <w:rsid w:val="0057444D"/>
    <w:rsid w:val="00574788"/>
    <w:rsid w:val="00574AC3"/>
    <w:rsid w:val="00575381"/>
    <w:rsid w:val="00575A75"/>
    <w:rsid w:val="00576A90"/>
    <w:rsid w:val="00576AB0"/>
    <w:rsid w:val="00576F72"/>
    <w:rsid w:val="00576F7A"/>
    <w:rsid w:val="0057730C"/>
    <w:rsid w:val="00577908"/>
    <w:rsid w:val="00580A20"/>
    <w:rsid w:val="00580C3C"/>
    <w:rsid w:val="00581EC9"/>
    <w:rsid w:val="005820ED"/>
    <w:rsid w:val="0058214A"/>
    <w:rsid w:val="005821E9"/>
    <w:rsid w:val="00582EC9"/>
    <w:rsid w:val="005831FB"/>
    <w:rsid w:val="00583468"/>
    <w:rsid w:val="00583738"/>
    <w:rsid w:val="00583F29"/>
    <w:rsid w:val="005840BC"/>
    <w:rsid w:val="005845E4"/>
    <w:rsid w:val="00584A7B"/>
    <w:rsid w:val="00584C98"/>
    <w:rsid w:val="00584D98"/>
    <w:rsid w:val="00584F60"/>
    <w:rsid w:val="005850CF"/>
    <w:rsid w:val="0058532C"/>
    <w:rsid w:val="005853DE"/>
    <w:rsid w:val="005855F4"/>
    <w:rsid w:val="00585820"/>
    <w:rsid w:val="005858CE"/>
    <w:rsid w:val="00585A4A"/>
    <w:rsid w:val="00585BA1"/>
    <w:rsid w:val="00585E4C"/>
    <w:rsid w:val="005862CC"/>
    <w:rsid w:val="0058653F"/>
    <w:rsid w:val="005866AF"/>
    <w:rsid w:val="00587121"/>
    <w:rsid w:val="005871EE"/>
    <w:rsid w:val="005872AE"/>
    <w:rsid w:val="0058742B"/>
    <w:rsid w:val="005876AE"/>
    <w:rsid w:val="00587825"/>
    <w:rsid w:val="00587A47"/>
    <w:rsid w:val="00587BCD"/>
    <w:rsid w:val="00587F32"/>
    <w:rsid w:val="00587FA3"/>
    <w:rsid w:val="00590186"/>
    <w:rsid w:val="005906BA"/>
    <w:rsid w:val="005907CB"/>
    <w:rsid w:val="0059111D"/>
    <w:rsid w:val="005916DC"/>
    <w:rsid w:val="00591792"/>
    <w:rsid w:val="00591815"/>
    <w:rsid w:val="00592BB1"/>
    <w:rsid w:val="00592BDF"/>
    <w:rsid w:val="0059367E"/>
    <w:rsid w:val="00593895"/>
    <w:rsid w:val="00593FF7"/>
    <w:rsid w:val="00594136"/>
    <w:rsid w:val="0059414F"/>
    <w:rsid w:val="00594387"/>
    <w:rsid w:val="00594B5B"/>
    <w:rsid w:val="00594CB1"/>
    <w:rsid w:val="00594D92"/>
    <w:rsid w:val="005950F1"/>
    <w:rsid w:val="005954F9"/>
    <w:rsid w:val="0059558D"/>
    <w:rsid w:val="005958D3"/>
    <w:rsid w:val="0059592D"/>
    <w:rsid w:val="00596139"/>
    <w:rsid w:val="00596A33"/>
    <w:rsid w:val="00596DCC"/>
    <w:rsid w:val="0059737E"/>
    <w:rsid w:val="0059745B"/>
    <w:rsid w:val="0059776C"/>
    <w:rsid w:val="00597889"/>
    <w:rsid w:val="00597FA9"/>
    <w:rsid w:val="005A011F"/>
    <w:rsid w:val="005A0861"/>
    <w:rsid w:val="005A1BF4"/>
    <w:rsid w:val="005A1D48"/>
    <w:rsid w:val="005A1FB3"/>
    <w:rsid w:val="005A2A2E"/>
    <w:rsid w:val="005A2C11"/>
    <w:rsid w:val="005A2EEC"/>
    <w:rsid w:val="005A33E4"/>
    <w:rsid w:val="005A341A"/>
    <w:rsid w:val="005A3553"/>
    <w:rsid w:val="005A35B1"/>
    <w:rsid w:val="005A3D09"/>
    <w:rsid w:val="005A40D1"/>
    <w:rsid w:val="005A40E9"/>
    <w:rsid w:val="005A44CA"/>
    <w:rsid w:val="005A46EB"/>
    <w:rsid w:val="005A4705"/>
    <w:rsid w:val="005A4B7E"/>
    <w:rsid w:val="005A4BDC"/>
    <w:rsid w:val="005A5236"/>
    <w:rsid w:val="005A53E5"/>
    <w:rsid w:val="005A5848"/>
    <w:rsid w:val="005A5B7F"/>
    <w:rsid w:val="005A5F6B"/>
    <w:rsid w:val="005A6439"/>
    <w:rsid w:val="005A66E3"/>
    <w:rsid w:val="005A6BD1"/>
    <w:rsid w:val="005A6F4B"/>
    <w:rsid w:val="005A77C4"/>
    <w:rsid w:val="005A78A4"/>
    <w:rsid w:val="005A7C96"/>
    <w:rsid w:val="005A7F0F"/>
    <w:rsid w:val="005A7F7C"/>
    <w:rsid w:val="005AACC3"/>
    <w:rsid w:val="005B02BF"/>
    <w:rsid w:val="005B03EF"/>
    <w:rsid w:val="005B060A"/>
    <w:rsid w:val="005B0823"/>
    <w:rsid w:val="005B0D89"/>
    <w:rsid w:val="005B0DF9"/>
    <w:rsid w:val="005B118C"/>
    <w:rsid w:val="005B15C5"/>
    <w:rsid w:val="005B1936"/>
    <w:rsid w:val="005B1A32"/>
    <w:rsid w:val="005B1CD9"/>
    <w:rsid w:val="005B1F3E"/>
    <w:rsid w:val="005B22A1"/>
    <w:rsid w:val="005B2302"/>
    <w:rsid w:val="005B2D33"/>
    <w:rsid w:val="005B2DC6"/>
    <w:rsid w:val="005B2DF9"/>
    <w:rsid w:val="005B33D9"/>
    <w:rsid w:val="005B3AEE"/>
    <w:rsid w:val="005B3E62"/>
    <w:rsid w:val="005B4422"/>
    <w:rsid w:val="005B4612"/>
    <w:rsid w:val="005B4D5A"/>
    <w:rsid w:val="005B5161"/>
    <w:rsid w:val="005B5256"/>
    <w:rsid w:val="005B553B"/>
    <w:rsid w:val="005B5815"/>
    <w:rsid w:val="005B58B6"/>
    <w:rsid w:val="005B5B12"/>
    <w:rsid w:val="005B5B7E"/>
    <w:rsid w:val="005B6774"/>
    <w:rsid w:val="005B6891"/>
    <w:rsid w:val="005B6C43"/>
    <w:rsid w:val="005B7106"/>
    <w:rsid w:val="005B73E1"/>
    <w:rsid w:val="005B79A7"/>
    <w:rsid w:val="005B7BA4"/>
    <w:rsid w:val="005B7D91"/>
    <w:rsid w:val="005B7F96"/>
    <w:rsid w:val="005C0586"/>
    <w:rsid w:val="005C0745"/>
    <w:rsid w:val="005C09A7"/>
    <w:rsid w:val="005C1336"/>
    <w:rsid w:val="005C1843"/>
    <w:rsid w:val="005C1B51"/>
    <w:rsid w:val="005C22E9"/>
    <w:rsid w:val="005C2879"/>
    <w:rsid w:val="005C2C83"/>
    <w:rsid w:val="005C2DA2"/>
    <w:rsid w:val="005C2E7D"/>
    <w:rsid w:val="005C327D"/>
    <w:rsid w:val="005C3347"/>
    <w:rsid w:val="005C3D9B"/>
    <w:rsid w:val="005C3EA8"/>
    <w:rsid w:val="005C4971"/>
    <w:rsid w:val="005C4B19"/>
    <w:rsid w:val="005C5168"/>
    <w:rsid w:val="005C5457"/>
    <w:rsid w:val="005C5685"/>
    <w:rsid w:val="005C5729"/>
    <w:rsid w:val="005C5B4A"/>
    <w:rsid w:val="005C5C14"/>
    <w:rsid w:val="005C61A8"/>
    <w:rsid w:val="005C66DE"/>
    <w:rsid w:val="005C6CFC"/>
    <w:rsid w:val="005C6DE7"/>
    <w:rsid w:val="005C737D"/>
    <w:rsid w:val="005C74D2"/>
    <w:rsid w:val="005C7610"/>
    <w:rsid w:val="005C7AC9"/>
    <w:rsid w:val="005C7ACE"/>
    <w:rsid w:val="005D01D1"/>
    <w:rsid w:val="005D0472"/>
    <w:rsid w:val="005D0E5A"/>
    <w:rsid w:val="005D0F5F"/>
    <w:rsid w:val="005D0FEE"/>
    <w:rsid w:val="005D11F2"/>
    <w:rsid w:val="005D147A"/>
    <w:rsid w:val="005D1480"/>
    <w:rsid w:val="005D24F9"/>
    <w:rsid w:val="005D268E"/>
    <w:rsid w:val="005D337F"/>
    <w:rsid w:val="005D34AC"/>
    <w:rsid w:val="005D3CBB"/>
    <w:rsid w:val="005D40F1"/>
    <w:rsid w:val="005D44BB"/>
    <w:rsid w:val="005D460D"/>
    <w:rsid w:val="005D50A2"/>
    <w:rsid w:val="005D543D"/>
    <w:rsid w:val="005D546E"/>
    <w:rsid w:val="005D56B7"/>
    <w:rsid w:val="005D5816"/>
    <w:rsid w:val="005D5BA9"/>
    <w:rsid w:val="005D5BE4"/>
    <w:rsid w:val="005D5CB1"/>
    <w:rsid w:val="005D5FE8"/>
    <w:rsid w:val="005D6258"/>
    <w:rsid w:val="005D6D73"/>
    <w:rsid w:val="005D748D"/>
    <w:rsid w:val="005D75D1"/>
    <w:rsid w:val="005D790D"/>
    <w:rsid w:val="005D798C"/>
    <w:rsid w:val="005E01E9"/>
    <w:rsid w:val="005E0569"/>
    <w:rsid w:val="005E0659"/>
    <w:rsid w:val="005E0775"/>
    <w:rsid w:val="005E0C8D"/>
    <w:rsid w:val="005E0D05"/>
    <w:rsid w:val="005E1060"/>
    <w:rsid w:val="005E1084"/>
    <w:rsid w:val="005E1107"/>
    <w:rsid w:val="005E16D9"/>
    <w:rsid w:val="005E193D"/>
    <w:rsid w:val="005E1AEF"/>
    <w:rsid w:val="005E1BF1"/>
    <w:rsid w:val="005E1FA0"/>
    <w:rsid w:val="005E2A6A"/>
    <w:rsid w:val="005E2DF7"/>
    <w:rsid w:val="005E394D"/>
    <w:rsid w:val="005E3B64"/>
    <w:rsid w:val="005E3C41"/>
    <w:rsid w:val="005E47DC"/>
    <w:rsid w:val="005E49C4"/>
    <w:rsid w:val="005E4A13"/>
    <w:rsid w:val="005E4B6F"/>
    <w:rsid w:val="005E4C73"/>
    <w:rsid w:val="005E4F51"/>
    <w:rsid w:val="005E5C13"/>
    <w:rsid w:val="005E5F90"/>
    <w:rsid w:val="005E61C6"/>
    <w:rsid w:val="005E657E"/>
    <w:rsid w:val="005E66A5"/>
    <w:rsid w:val="005E66D2"/>
    <w:rsid w:val="005E68F3"/>
    <w:rsid w:val="005E6E2B"/>
    <w:rsid w:val="005E6E30"/>
    <w:rsid w:val="005E7038"/>
    <w:rsid w:val="005E72DC"/>
    <w:rsid w:val="005E7967"/>
    <w:rsid w:val="005F0399"/>
    <w:rsid w:val="005F075B"/>
    <w:rsid w:val="005F212D"/>
    <w:rsid w:val="005F2292"/>
    <w:rsid w:val="005F27C6"/>
    <w:rsid w:val="005F2CCF"/>
    <w:rsid w:val="005F2CE8"/>
    <w:rsid w:val="005F2E00"/>
    <w:rsid w:val="005F2FD4"/>
    <w:rsid w:val="005F301C"/>
    <w:rsid w:val="005F30B1"/>
    <w:rsid w:val="005F38D1"/>
    <w:rsid w:val="005F3A19"/>
    <w:rsid w:val="005F3F2E"/>
    <w:rsid w:val="005F4012"/>
    <w:rsid w:val="005F4E5B"/>
    <w:rsid w:val="005F4ECB"/>
    <w:rsid w:val="005F61DD"/>
    <w:rsid w:val="005F636A"/>
    <w:rsid w:val="005F66D0"/>
    <w:rsid w:val="005F66E1"/>
    <w:rsid w:val="005F6B9D"/>
    <w:rsid w:val="005F7189"/>
    <w:rsid w:val="005F7555"/>
    <w:rsid w:val="005F75B0"/>
    <w:rsid w:val="005F77AE"/>
    <w:rsid w:val="005F78BA"/>
    <w:rsid w:val="005F7D92"/>
    <w:rsid w:val="00601053"/>
    <w:rsid w:val="006013FA"/>
    <w:rsid w:val="0060174E"/>
    <w:rsid w:val="006019F9"/>
    <w:rsid w:val="00601BFA"/>
    <w:rsid w:val="00601CB7"/>
    <w:rsid w:val="00601EB8"/>
    <w:rsid w:val="00601F02"/>
    <w:rsid w:val="00601F0E"/>
    <w:rsid w:val="0060212B"/>
    <w:rsid w:val="0060246C"/>
    <w:rsid w:val="0060267C"/>
    <w:rsid w:val="00602A00"/>
    <w:rsid w:val="006030FD"/>
    <w:rsid w:val="00603963"/>
    <w:rsid w:val="00604068"/>
    <w:rsid w:val="00604488"/>
    <w:rsid w:val="0060468D"/>
    <w:rsid w:val="0060498F"/>
    <w:rsid w:val="006049E0"/>
    <w:rsid w:val="00604DF5"/>
    <w:rsid w:val="006050C9"/>
    <w:rsid w:val="0060555D"/>
    <w:rsid w:val="006057C8"/>
    <w:rsid w:val="006059E5"/>
    <w:rsid w:val="00605B14"/>
    <w:rsid w:val="00605BA8"/>
    <w:rsid w:val="00605F94"/>
    <w:rsid w:val="00606474"/>
    <w:rsid w:val="006064CF"/>
    <w:rsid w:val="00606537"/>
    <w:rsid w:val="00606EB9"/>
    <w:rsid w:val="00606EDC"/>
    <w:rsid w:val="006074DF"/>
    <w:rsid w:val="00607DD3"/>
    <w:rsid w:val="0061007D"/>
    <w:rsid w:val="0061044D"/>
    <w:rsid w:val="0061084C"/>
    <w:rsid w:val="00611362"/>
    <w:rsid w:val="00611A3E"/>
    <w:rsid w:val="006125E6"/>
    <w:rsid w:val="00612CBD"/>
    <w:rsid w:val="00613053"/>
    <w:rsid w:val="00613356"/>
    <w:rsid w:val="0061393E"/>
    <w:rsid w:val="00614446"/>
    <w:rsid w:val="00614A38"/>
    <w:rsid w:val="00615795"/>
    <w:rsid w:val="00615B2B"/>
    <w:rsid w:val="00616258"/>
    <w:rsid w:val="00616262"/>
    <w:rsid w:val="00616318"/>
    <w:rsid w:val="00616457"/>
    <w:rsid w:val="006165CF"/>
    <w:rsid w:val="006166A3"/>
    <w:rsid w:val="006166A4"/>
    <w:rsid w:val="00616772"/>
    <w:rsid w:val="0061753C"/>
    <w:rsid w:val="00617A80"/>
    <w:rsid w:val="00617C72"/>
    <w:rsid w:val="00620153"/>
    <w:rsid w:val="006208BB"/>
    <w:rsid w:val="00620943"/>
    <w:rsid w:val="00620945"/>
    <w:rsid w:val="00620C66"/>
    <w:rsid w:val="00620FA4"/>
    <w:rsid w:val="006219F8"/>
    <w:rsid w:val="00621D46"/>
    <w:rsid w:val="006220AF"/>
    <w:rsid w:val="00622675"/>
    <w:rsid w:val="00622B86"/>
    <w:rsid w:val="006238B5"/>
    <w:rsid w:val="006238D3"/>
    <w:rsid w:val="00623C0A"/>
    <w:rsid w:val="00623ECB"/>
    <w:rsid w:val="00624773"/>
    <w:rsid w:val="0062487C"/>
    <w:rsid w:val="006249F3"/>
    <w:rsid w:val="006249FD"/>
    <w:rsid w:val="00624FEB"/>
    <w:rsid w:val="00625627"/>
    <w:rsid w:val="00625934"/>
    <w:rsid w:val="006268B6"/>
    <w:rsid w:val="006269AF"/>
    <w:rsid w:val="00626B49"/>
    <w:rsid w:val="00626BCE"/>
    <w:rsid w:val="00626E4B"/>
    <w:rsid w:val="0062757B"/>
    <w:rsid w:val="00629CE6"/>
    <w:rsid w:val="0062F0F1"/>
    <w:rsid w:val="00630347"/>
    <w:rsid w:val="00630639"/>
    <w:rsid w:val="00630673"/>
    <w:rsid w:val="006306C7"/>
    <w:rsid w:val="00630AA6"/>
    <w:rsid w:val="00630B02"/>
    <w:rsid w:val="00630BB3"/>
    <w:rsid w:val="00630FDF"/>
    <w:rsid w:val="00630FE2"/>
    <w:rsid w:val="006310C1"/>
    <w:rsid w:val="006318B1"/>
    <w:rsid w:val="00631C4B"/>
    <w:rsid w:val="00631D77"/>
    <w:rsid w:val="00632454"/>
    <w:rsid w:val="006327E3"/>
    <w:rsid w:val="00632DE5"/>
    <w:rsid w:val="006339A1"/>
    <w:rsid w:val="00634207"/>
    <w:rsid w:val="00634B4F"/>
    <w:rsid w:val="006350F5"/>
    <w:rsid w:val="006356DC"/>
    <w:rsid w:val="006359F6"/>
    <w:rsid w:val="00635A73"/>
    <w:rsid w:val="00635ACF"/>
    <w:rsid w:val="00635B92"/>
    <w:rsid w:val="00635DE8"/>
    <w:rsid w:val="006363CB"/>
    <w:rsid w:val="00636484"/>
    <w:rsid w:val="00636FDC"/>
    <w:rsid w:val="00637002"/>
    <w:rsid w:val="006372C7"/>
    <w:rsid w:val="006374DE"/>
    <w:rsid w:val="00637629"/>
    <w:rsid w:val="00637D80"/>
    <w:rsid w:val="006400B2"/>
    <w:rsid w:val="0064022B"/>
    <w:rsid w:val="006403C6"/>
    <w:rsid w:val="00640792"/>
    <w:rsid w:val="0064091D"/>
    <w:rsid w:val="00640D0A"/>
    <w:rsid w:val="00640D9E"/>
    <w:rsid w:val="00640E9E"/>
    <w:rsid w:val="00640EB1"/>
    <w:rsid w:val="00640F42"/>
    <w:rsid w:val="006416F3"/>
    <w:rsid w:val="006418E7"/>
    <w:rsid w:val="006419E2"/>
    <w:rsid w:val="00641C71"/>
    <w:rsid w:val="006424C7"/>
    <w:rsid w:val="0064262A"/>
    <w:rsid w:val="0064292D"/>
    <w:rsid w:val="006429A2"/>
    <w:rsid w:val="00642BAA"/>
    <w:rsid w:val="0064319B"/>
    <w:rsid w:val="006436E7"/>
    <w:rsid w:val="00643730"/>
    <w:rsid w:val="00643743"/>
    <w:rsid w:val="006442FF"/>
    <w:rsid w:val="00644851"/>
    <w:rsid w:val="00644BA2"/>
    <w:rsid w:val="00644D53"/>
    <w:rsid w:val="00645109"/>
    <w:rsid w:val="00645BE2"/>
    <w:rsid w:val="00645D78"/>
    <w:rsid w:val="006465F3"/>
    <w:rsid w:val="00647031"/>
    <w:rsid w:val="0064714C"/>
    <w:rsid w:val="0064758F"/>
    <w:rsid w:val="006478B7"/>
    <w:rsid w:val="00647A8C"/>
    <w:rsid w:val="00650A0C"/>
    <w:rsid w:val="00650A12"/>
    <w:rsid w:val="00650B39"/>
    <w:rsid w:val="006518C3"/>
    <w:rsid w:val="00651F38"/>
    <w:rsid w:val="006520B2"/>
    <w:rsid w:val="00652777"/>
    <w:rsid w:val="00652EFB"/>
    <w:rsid w:val="00653665"/>
    <w:rsid w:val="0065387A"/>
    <w:rsid w:val="00653983"/>
    <w:rsid w:val="00653CAF"/>
    <w:rsid w:val="00654179"/>
    <w:rsid w:val="006546EB"/>
    <w:rsid w:val="00654914"/>
    <w:rsid w:val="00654E3E"/>
    <w:rsid w:val="00654EAB"/>
    <w:rsid w:val="00655278"/>
    <w:rsid w:val="006554E8"/>
    <w:rsid w:val="0065578F"/>
    <w:rsid w:val="00655D94"/>
    <w:rsid w:val="00656BDC"/>
    <w:rsid w:val="00657555"/>
    <w:rsid w:val="0065797C"/>
    <w:rsid w:val="00657A01"/>
    <w:rsid w:val="00657C87"/>
    <w:rsid w:val="00657E17"/>
    <w:rsid w:val="00657EB5"/>
    <w:rsid w:val="006600F3"/>
    <w:rsid w:val="006601AB"/>
    <w:rsid w:val="00660653"/>
    <w:rsid w:val="006608F5"/>
    <w:rsid w:val="00660B14"/>
    <w:rsid w:val="00660DEA"/>
    <w:rsid w:val="00660EE3"/>
    <w:rsid w:val="00660FDE"/>
    <w:rsid w:val="00661359"/>
    <w:rsid w:val="00661421"/>
    <w:rsid w:val="006627BB"/>
    <w:rsid w:val="00662E73"/>
    <w:rsid w:val="0066326A"/>
    <w:rsid w:val="00663338"/>
    <w:rsid w:val="00663363"/>
    <w:rsid w:val="00663404"/>
    <w:rsid w:val="00663701"/>
    <w:rsid w:val="0066383A"/>
    <w:rsid w:val="00664A18"/>
    <w:rsid w:val="00664B50"/>
    <w:rsid w:val="00664B94"/>
    <w:rsid w:val="0066506E"/>
    <w:rsid w:val="006650DB"/>
    <w:rsid w:val="00665891"/>
    <w:rsid w:val="0066632D"/>
    <w:rsid w:val="00666838"/>
    <w:rsid w:val="00666C6A"/>
    <w:rsid w:val="00666CFC"/>
    <w:rsid w:val="00666DB4"/>
    <w:rsid w:val="00666E3E"/>
    <w:rsid w:val="00667209"/>
    <w:rsid w:val="00667225"/>
    <w:rsid w:val="00667230"/>
    <w:rsid w:val="006673B1"/>
    <w:rsid w:val="006675B9"/>
    <w:rsid w:val="0067009A"/>
    <w:rsid w:val="0067065D"/>
    <w:rsid w:val="006707DF"/>
    <w:rsid w:val="00670802"/>
    <w:rsid w:val="00670865"/>
    <w:rsid w:val="00671040"/>
    <w:rsid w:val="006713C4"/>
    <w:rsid w:val="006717F0"/>
    <w:rsid w:val="00671DEB"/>
    <w:rsid w:val="006720CC"/>
    <w:rsid w:val="00672192"/>
    <w:rsid w:val="00672711"/>
    <w:rsid w:val="00672A58"/>
    <w:rsid w:val="00672E0D"/>
    <w:rsid w:val="00672E2B"/>
    <w:rsid w:val="00672F00"/>
    <w:rsid w:val="00673296"/>
    <w:rsid w:val="00673541"/>
    <w:rsid w:val="00673E92"/>
    <w:rsid w:val="0067444A"/>
    <w:rsid w:val="00674D4A"/>
    <w:rsid w:val="00675F89"/>
    <w:rsid w:val="00676659"/>
    <w:rsid w:val="0067692F"/>
    <w:rsid w:val="00676988"/>
    <w:rsid w:val="00676D51"/>
    <w:rsid w:val="00676E48"/>
    <w:rsid w:val="00677B29"/>
    <w:rsid w:val="0068021A"/>
    <w:rsid w:val="00680484"/>
    <w:rsid w:val="006804DA"/>
    <w:rsid w:val="006804EF"/>
    <w:rsid w:val="006805E7"/>
    <w:rsid w:val="00680809"/>
    <w:rsid w:val="00680C0A"/>
    <w:rsid w:val="00680D1C"/>
    <w:rsid w:val="00680D6A"/>
    <w:rsid w:val="00680E44"/>
    <w:rsid w:val="00681581"/>
    <w:rsid w:val="0068166D"/>
    <w:rsid w:val="00681C87"/>
    <w:rsid w:val="00682270"/>
    <w:rsid w:val="006822BE"/>
    <w:rsid w:val="00682361"/>
    <w:rsid w:val="0068246E"/>
    <w:rsid w:val="006825BD"/>
    <w:rsid w:val="006833FF"/>
    <w:rsid w:val="00683483"/>
    <w:rsid w:val="006835FF"/>
    <w:rsid w:val="0068412B"/>
    <w:rsid w:val="006842F5"/>
    <w:rsid w:val="006845FA"/>
    <w:rsid w:val="006846F5"/>
    <w:rsid w:val="006854DF"/>
    <w:rsid w:val="00685B88"/>
    <w:rsid w:val="00685C4C"/>
    <w:rsid w:val="0068641C"/>
    <w:rsid w:val="006867D8"/>
    <w:rsid w:val="006868D7"/>
    <w:rsid w:val="006869BA"/>
    <w:rsid w:val="00686B09"/>
    <w:rsid w:val="00686D04"/>
    <w:rsid w:val="00686DDB"/>
    <w:rsid w:val="006879AA"/>
    <w:rsid w:val="006879BE"/>
    <w:rsid w:val="00687C70"/>
    <w:rsid w:val="00691456"/>
    <w:rsid w:val="00691892"/>
    <w:rsid w:val="00691933"/>
    <w:rsid w:val="00691963"/>
    <w:rsid w:val="00691B3F"/>
    <w:rsid w:val="00691CDC"/>
    <w:rsid w:val="00691F4E"/>
    <w:rsid w:val="006920AF"/>
    <w:rsid w:val="006920B3"/>
    <w:rsid w:val="006921B5"/>
    <w:rsid w:val="006924BA"/>
    <w:rsid w:val="00692507"/>
    <w:rsid w:val="006926A8"/>
    <w:rsid w:val="00692A5B"/>
    <w:rsid w:val="00692E95"/>
    <w:rsid w:val="0069302A"/>
    <w:rsid w:val="006936F4"/>
    <w:rsid w:val="0069389E"/>
    <w:rsid w:val="00693D2E"/>
    <w:rsid w:val="00694605"/>
    <w:rsid w:val="00694FB3"/>
    <w:rsid w:val="00694FC3"/>
    <w:rsid w:val="00695016"/>
    <w:rsid w:val="0069501A"/>
    <w:rsid w:val="006951A6"/>
    <w:rsid w:val="006951ED"/>
    <w:rsid w:val="00695273"/>
    <w:rsid w:val="006953D6"/>
    <w:rsid w:val="00695632"/>
    <w:rsid w:val="00695931"/>
    <w:rsid w:val="00695E1C"/>
    <w:rsid w:val="0069611E"/>
    <w:rsid w:val="00696279"/>
    <w:rsid w:val="0069664F"/>
    <w:rsid w:val="00697133"/>
    <w:rsid w:val="00697148"/>
    <w:rsid w:val="0069748E"/>
    <w:rsid w:val="006976D6"/>
    <w:rsid w:val="0069775E"/>
    <w:rsid w:val="006978EE"/>
    <w:rsid w:val="00697943"/>
    <w:rsid w:val="006979BB"/>
    <w:rsid w:val="00697E5F"/>
    <w:rsid w:val="006A0173"/>
    <w:rsid w:val="006A0541"/>
    <w:rsid w:val="006A0622"/>
    <w:rsid w:val="006A0BF7"/>
    <w:rsid w:val="006A2475"/>
    <w:rsid w:val="006A28A7"/>
    <w:rsid w:val="006A2B0B"/>
    <w:rsid w:val="006A2B58"/>
    <w:rsid w:val="006A3147"/>
    <w:rsid w:val="006A3826"/>
    <w:rsid w:val="006A396B"/>
    <w:rsid w:val="006A3A67"/>
    <w:rsid w:val="006A3B7F"/>
    <w:rsid w:val="006A3BE7"/>
    <w:rsid w:val="006A405E"/>
    <w:rsid w:val="006A4092"/>
    <w:rsid w:val="006A45E5"/>
    <w:rsid w:val="006A4630"/>
    <w:rsid w:val="006A4A16"/>
    <w:rsid w:val="006A4B3F"/>
    <w:rsid w:val="006A4BE6"/>
    <w:rsid w:val="006A4E8F"/>
    <w:rsid w:val="006A5585"/>
    <w:rsid w:val="006A5858"/>
    <w:rsid w:val="006A58A9"/>
    <w:rsid w:val="006A5EFC"/>
    <w:rsid w:val="006A5FD7"/>
    <w:rsid w:val="006A6245"/>
    <w:rsid w:val="006A62E3"/>
    <w:rsid w:val="006A63F7"/>
    <w:rsid w:val="006A6DF3"/>
    <w:rsid w:val="006A6FFD"/>
    <w:rsid w:val="006A712C"/>
    <w:rsid w:val="006A73E4"/>
    <w:rsid w:val="006A75AE"/>
    <w:rsid w:val="006A76E8"/>
    <w:rsid w:val="006A7D79"/>
    <w:rsid w:val="006A7E17"/>
    <w:rsid w:val="006B00FE"/>
    <w:rsid w:val="006B060D"/>
    <w:rsid w:val="006B0D60"/>
    <w:rsid w:val="006B0E79"/>
    <w:rsid w:val="006B100F"/>
    <w:rsid w:val="006B127C"/>
    <w:rsid w:val="006B128D"/>
    <w:rsid w:val="006B12AE"/>
    <w:rsid w:val="006B1844"/>
    <w:rsid w:val="006B1A55"/>
    <w:rsid w:val="006B1FDF"/>
    <w:rsid w:val="006B2197"/>
    <w:rsid w:val="006B24F8"/>
    <w:rsid w:val="006B2677"/>
    <w:rsid w:val="006B3732"/>
    <w:rsid w:val="006B3865"/>
    <w:rsid w:val="006B3956"/>
    <w:rsid w:val="006B3C14"/>
    <w:rsid w:val="006B3F1C"/>
    <w:rsid w:val="006B4514"/>
    <w:rsid w:val="006B4BC0"/>
    <w:rsid w:val="006B4FB0"/>
    <w:rsid w:val="006B51F3"/>
    <w:rsid w:val="006B5411"/>
    <w:rsid w:val="006B55F3"/>
    <w:rsid w:val="006B58FB"/>
    <w:rsid w:val="006B5D60"/>
    <w:rsid w:val="006B5EB2"/>
    <w:rsid w:val="006B606D"/>
    <w:rsid w:val="006B60FE"/>
    <w:rsid w:val="006B61C3"/>
    <w:rsid w:val="006B6DD4"/>
    <w:rsid w:val="006B726E"/>
    <w:rsid w:val="006B76BC"/>
    <w:rsid w:val="006B77CE"/>
    <w:rsid w:val="006B7B60"/>
    <w:rsid w:val="006C01B4"/>
    <w:rsid w:val="006C03A6"/>
    <w:rsid w:val="006C04FA"/>
    <w:rsid w:val="006C0966"/>
    <w:rsid w:val="006C1048"/>
    <w:rsid w:val="006C1492"/>
    <w:rsid w:val="006C1CFC"/>
    <w:rsid w:val="006C20EC"/>
    <w:rsid w:val="006C216E"/>
    <w:rsid w:val="006C2429"/>
    <w:rsid w:val="006C247A"/>
    <w:rsid w:val="006C27FA"/>
    <w:rsid w:val="006C2DE8"/>
    <w:rsid w:val="006C2FC1"/>
    <w:rsid w:val="006C3003"/>
    <w:rsid w:val="006C36FC"/>
    <w:rsid w:val="006C3CCD"/>
    <w:rsid w:val="006C3EC1"/>
    <w:rsid w:val="006C3F65"/>
    <w:rsid w:val="006C4A7E"/>
    <w:rsid w:val="006C4F23"/>
    <w:rsid w:val="006C5032"/>
    <w:rsid w:val="006C5197"/>
    <w:rsid w:val="006C5CFA"/>
    <w:rsid w:val="006C5F53"/>
    <w:rsid w:val="006C5F99"/>
    <w:rsid w:val="006C62ED"/>
    <w:rsid w:val="006C6369"/>
    <w:rsid w:val="006C64AE"/>
    <w:rsid w:val="006C69B4"/>
    <w:rsid w:val="006C6F11"/>
    <w:rsid w:val="006C6FFC"/>
    <w:rsid w:val="006C7297"/>
    <w:rsid w:val="006C7299"/>
    <w:rsid w:val="006C7A20"/>
    <w:rsid w:val="006CA6CC"/>
    <w:rsid w:val="006D03B6"/>
    <w:rsid w:val="006D0674"/>
    <w:rsid w:val="006D147E"/>
    <w:rsid w:val="006D20A4"/>
    <w:rsid w:val="006D20D8"/>
    <w:rsid w:val="006D2967"/>
    <w:rsid w:val="006D2D3E"/>
    <w:rsid w:val="006D2F5F"/>
    <w:rsid w:val="006D316F"/>
    <w:rsid w:val="006D31B2"/>
    <w:rsid w:val="006D370B"/>
    <w:rsid w:val="006D3A48"/>
    <w:rsid w:val="006D4556"/>
    <w:rsid w:val="006D4C9A"/>
    <w:rsid w:val="006D4CDB"/>
    <w:rsid w:val="006D4EB8"/>
    <w:rsid w:val="006D4ECF"/>
    <w:rsid w:val="006D5197"/>
    <w:rsid w:val="006D54AF"/>
    <w:rsid w:val="006D5AD1"/>
    <w:rsid w:val="006D5DD5"/>
    <w:rsid w:val="006D606F"/>
    <w:rsid w:val="006D60A6"/>
    <w:rsid w:val="006D6178"/>
    <w:rsid w:val="006D6A1C"/>
    <w:rsid w:val="006D6C0C"/>
    <w:rsid w:val="006D6E08"/>
    <w:rsid w:val="006D704D"/>
    <w:rsid w:val="006D7418"/>
    <w:rsid w:val="006D7516"/>
    <w:rsid w:val="006D778C"/>
    <w:rsid w:val="006D7B1D"/>
    <w:rsid w:val="006E048A"/>
    <w:rsid w:val="006E062F"/>
    <w:rsid w:val="006E0956"/>
    <w:rsid w:val="006E0A72"/>
    <w:rsid w:val="006E1793"/>
    <w:rsid w:val="006E1D33"/>
    <w:rsid w:val="006E2016"/>
    <w:rsid w:val="006E21AF"/>
    <w:rsid w:val="006E2372"/>
    <w:rsid w:val="006E2412"/>
    <w:rsid w:val="006E2464"/>
    <w:rsid w:val="006E2482"/>
    <w:rsid w:val="006E269E"/>
    <w:rsid w:val="006E288F"/>
    <w:rsid w:val="006E2D90"/>
    <w:rsid w:val="006E34E7"/>
    <w:rsid w:val="006E38A8"/>
    <w:rsid w:val="006E39BD"/>
    <w:rsid w:val="006E3DB1"/>
    <w:rsid w:val="006E3EC0"/>
    <w:rsid w:val="006E3F05"/>
    <w:rsid w:val="006E4250"/>
    <w:rsid w:val="006E4356"/>
    <w:rsid w:val="006E435C"/>
    <w:rsid w:val="006E4547"/>
    <w:rsid w:val="006E4599"/>
    <w:rsid w:val="006E471E"/>
    <w:rsid w:val="006E5A06"/>
    <w:rsid w:val="006E5B71"/>
    <w:rsid w:val="006E5C12"/>
    <w:rsid w:val="006E6140"/>
    <w:rsid w:val="006E670D"/>
    <w:rsid w:val="006E6BC3"/>
    <w:rsid w:val="006E718B"/>
    <w:rsid w:val="006E725C"/>
    <w:rsid w:val="006E74E6"/>
    <w:rsid w:val="006E7F8F"/>
    <w:rsid w:val="006F03B1"/>
    <w:rsid w:val="006F0BE5"/>
    <w:rsid w:val="006F107D"/>
    <w:rsid w:val="006F13BF"/>
    <w:rsid w:val="006F1932"/>
    <w:rsid w:val="006F1993"/>
    <w:rsid w:val="006F1BEE"/>
    <w:rsid w:val="006F259C"/>
    <w:rsid w:val="006F28DF"/>
    <w:rsid w:val="006F2C90"/>
    <w:rsid w:val="006F2E40"/>
    <w:rsid w:val="006F33DD"/>
    <w:rsid w:val="006F4118"/>
    <w:rsid w:val="006F4210"/>
    <w:rsid w:val="006F43D8"/>
    <w:rsid w:val="006F4A18"/>
    <w:rsid w:val="006F4A89"/>
    <w:rsid w:val="006F4AD4"/>
    <w:rsid w:val="006F4C4E"/>
    <w:rsid w:val="006F4D88"/>
    <w:rsid w:val="006F4D91"/>
    <w:rsid w:val="006F4EBC"/>
    <w:rsid w:val="006F5147"/>
    <w:rsid w:val="006F5267"/>
    <w:rsid w:val="006F5337"/>
    <w:rsid w:val="006F53F5"/>
    <w:rsid w:val="006F571D"/>
    <w:rsid w:val="006F58AE"/>
    <w:rsid w:val="006F5CA3"/>
    <w:rsid w:val="006F634B"/>
    <w:rsid w:val="006F6363"/>
    <w:rsid w:val="006F68AD"/>
    <w:rsid w:val="006F6DB6"/>
    <w:rsid w:val="006F6F82"/>
    <w:rsid w:val="006F7BBF"/>
    <w:rsid w:val="006FD7EB"/>
    <w:rsid w:val="0070024E"/>
    <w:rsid w:val="00700440"/>
    <w:rsid w:val="0070111B"/>
    <w:rsid w:val="00701229"/>
    <w:rsid w:val="007012B2"/>
    <w:rsid w:val="00701429"/>
    <w:rsid w:val="007015AD"/>
    <w:rsid w:val="00701629"/>
    <w:rsid w:val="00701661"/>
    <w:rsid w:val="00701859"/>
    <w:rsid w:val="0070196A"/>
    <w:rsid w:val="00702356"/>
    <w:rsid w:val="00702CCB"/>
    <w:rsid w:val="00702D7A"/>
    <w:rsid w:val="00702D8E"/>
    <w:rsid w:val="00702F0E"/>
    <w:rsid w:val="0070311B"/>
    <w:rsid w:val="0070471E"/>
    <w:rsid w:val="007050AB"/>
    <w:rsid w:val="007053A9"/>
    <w:rsid w:val="007055A0"/>
    <w:rsid w:val="00705682"/>
    <w:rsid w:val="007056F9"/>
    <w:rsid w:val="007058FD"/>
    <w:rsid w:val="00705B52"/>
    <w:rsid w:val="00705C53"/>
    <w:rsid w:val="00705CC6"/>
    <w:rsid w:val="00706775"/>
    <w:rsid w:val="00706AF2"/>
    <w:rsid w:val="00706B7F"/>
    <w:rsid w:val="00706CFA"/>
    <w:rsid w:val="00706EA1"/>
    <w:rsid w:val="00707092"/>
    <w:rsid w:val="007076AF"/>
    <w:rsid w:val="007076D3"/>
    <w:rsid w:val="007078C2"/>
    <w:rsid w:val="007100F8"/>
    <w:rsid w:val="0071025C"/>
    <w:rsid w:val="00710556"/>
    <w:rsid w:val="00710C1F"/>
    <w:rsid w:val="00710DE6"/>
    <w:rsid w:val="0071113D"/>
    <w:rsid w:val="00711724"/>
    <w:rsid w:val="007122FB"/>
    <w:rsid w:val="007126C1"/>
    <w:rsid w:val="007126E7"/>
    <w:rsid w:val="00712A9F"/>
    <w:rsid w:val="00713494"/>
    <w:rsid w:val="007134E5"/>
    <w:rsid w:val="0071372F"/>
    <w:rsid w:val="0071374B"/>
    <w:rsid w:val="007140E4"/>
    <w:rsid w:val="00714115"/>
    <w:rsid w:val="0071425E"/>
    <w:rsid w:val="00714538"/>
    <w:rsid w:val="00714607"/>
    <w:rsid w:val="007146ED"/>
    <w:rsid w:val="00714900"/>
    <w:rsid w:val="00714B3E"/>
    <w:rsid w:val="00714DB7"/>
    <w:rsid w:val="00714E0D"/>
    <w:rsid w:val="00715219"/>
    <w:rsid w:val="00715377"/>
    <w:rsid w:val="007155EF"/>
    <w:rsid w:val="00715F43"/>
    <w:rsid w:val="0071695D"/>
    <w:rsid w:val="00716999"/>
    <w:rsid w:val="00716C2E"/>
    <w:rsid w:val="00717225"/>
    <w:rsid w:val="007172AD"/>
    <w:rsid w:val="00717765"/>
    <w:rsid w:val="00717831"/>
    <w:rsid w:val="00717BE8"/>
    <w:rsid w:val="00717C79"/>
    <w:rsid w:val="0072009E"/>
    <w:rsid w:val="00720136"/>
    <w:rsid w:val="00720204"/>
    <w:rsid w:val="00720CCF"/>
    <w:rsid w:val="00720DE7"/>
    <w:rsid w:val="00720F75"/>
    <w:rsid w:val="0072133D"/>
    <w:rsid w:val="0072148A"/>
    <w:rsid w:val="007215F0"/>
    <w:rsid w:val="00722DA7"/>
    <w:rsid w:val="00722DD4"/>
    <w:rsid w:val="007233BE"/>
    <w:rsid w:val="007238AE"/>
    <w:rsid w:val="00723983"/>
    <w:rsid w:val="007242F6"/>
    <w:rsid w:val="00724DCC"/>
    <w:rsid w:val="00725472"/>
    <w:rsid w:val="007259C0"/>
    <w:rsid w:val="00725D22"/>
    <w:rsid w:val="007261B9"/>
    <w:rsid w:val="00726225"/>
    <w:rsid w:val="007264E5"/>
    <w:rsid w:val="0072671E"/>
    <w:rsid w:val="007268D2"/>
    <w:rsid w:val="00726AA5"/>
    <w:rsid w:val="00726BAD"/>
    <w:rsid w:val="00726F2A"/>
    <w:rsid w:val="00727763"/>
    <w:rsid w:val="00727888"/>
    <w:rsid w:val="00727ED4"/>
    <w:rsid w:val="007303AB"/>
    <w:rsid w:val="007303E2"/>
    <w:rsid w:val="00730EE5"/>
    <w:rsid w:val="007312FF"/>
    <w:rsid w:val="007313AF"/>
    <w:rsid w:val="0073166B"/>
    <w:rsid w:val="00731840"/>
    <w:rsid w:val="00731A92"/>
    <w:rsid w:val="007323C7"/>
    <w:rsid w:val="0073264F"/>
    <w:rsid w:val="007328B6"/>
    <w:rsid w:val="00732B86"/>
    <w:rsid w:val="007331FD"/>
    <w:rsid w:val="007337F9"/>
    <w:rsid w:val="00733DC9"/>
    <w:rsid w:val="00733E65"/>
    <w:rsid w:val="007340B6"/>
    <w:rsid w:val="00734C1A"/>
    <w:rsid w:val="00734CEF"/>
    <w:rsid w:val="007350C5"/>
    <w:rsid w:val="007352CD"/>
    <w:rsid w:val="00735694"/>
    <w:rsid w:val="00735796"/>
    <w:rsid w:val="00735A35"/>
    <w:rsid w:val="00735CD2"/>
    <w:rsid w:val="00736602"/>
    <w:rsid w:val="00736B98"/>
    <w:rsid w:val="0073724B"/>
    <w:rsid w:val="007374F2"/>
    <w:rsid w:val="007376C7"/>
    <w:rsid w:val="00737944"/>
    <w:rsid w:val="00737ABC"/>
    <w:rsid w:val="00737B64"/>
    <w:rsid w:val="00737C24"/>
    <w:rsid w:val="00737D47"/>
    <w:rsid w:val="00740090"/>
    <w:rsid w:val="007402BB"/>
    <w:rsid w:val="00740DF1"/>
    <w:rsid w:val="00741129"/>
    <w:rsid w:val="00741BF2"/>
    <w:rsid w:val="0074213A"/>
    <w:rsid w:val="00742720"/>
    <w:rsid w:val="00742BA3"/>
    <w:rsid w:val="00742C8A"/>
    <w:rsid w:val="00743355"/>
    <w:rsid w:val="007436D0"/>
    <w:rsid w:val="0074372D"/>
    <w:rsid w:val="0074393B"/>
    <w:rsid w:val="00743C2A"/>
    <w:rsid w:val="0074459B"/>
    <w:rsid w:val="007450A8"/>
    <w:rsid w:val="007451AF"/>
    <w:rsid w:val="007452BA"/>
    <w:rsid w:val="0074595E"/>
    <w:rsid w:val="00745E99"/>
    <w:rsid w:val="007463E1"/>
    <w:rsid w:val="00746495"/>
    <w:rsid w:val="007468D2"/>
    <w:rsid w:val="00746F65"/>
    <w:rsid w:val="0074707A"/>
    <w:rsid w:val="00747397"/>
    <w:rsid w:val="00747534"/>
    <w:rsid w:val="00747B41"/>
    <w:rsid w:val="00747B6E"/>
    <w:rsid w:val="007501B2"/>
    <w:rsid w:val="0075044E"/>
    <w:rsid w:val="0075047B"/>
    <w:rsid w:val="0075054E"/>
    <w:rsid w:val="00750CEC"/>
    <w:rsid w:val="0075121A"/>
    <w:rsid w:val="007512A3"/>
    <w:rsid w:val="00751BE4"/>
    <w:rsid w:val="00751DD7"/>
    <w:rsid w:val="00751DD9"/>
    <w:rsid w:val="00751EA4"/>
    <w:rsid w:val="00751FE7"/>
    <w:rsid w:val="00752147"/>
    <w:rsid w:val="00752310"/>
    <w:rsid w:val="007524FE"/>
    <w:rsid w:val="007525B5"/>
    <w:rsid w:val="00752F02"/>
    <w:rsid w:val="007530EF"/>
    <w:rsid w:val="00753514"/>
    <w:rsid w:val="00753D2C"/>
    <w:rsid w:val="007546F3"/>
    <w:rsid w:val="00754CD1"/>
    <w:rsid w:val="00755914"/>
    <w:rsid w:val="00756ADD"/>
    <w:rsid w:val="00756BFF"/>
    <w:rsid w:val="00756D5E"/>
    <w:rsid w:val="00756E7C"/>
    <w:rsid w:val="00756FC5"/>
    <w:rsid w:val="00757FA7"/>
    <w:rsid w:val="007601C3"/>
    <w:rsid w:val="00760B04"/>
    <w:rsid w:val="007610A4"/>
    <w:rsid w:val="00761255"/>
    <w:rsid w:val="00761B3F"/>
    <w:rsid w:val="00761D07"/>
    <w:rsid w:val="00761F70"/>
    <w:rsid w:val="007627B0"/>
    <w:rsid w:val="00762845"/>
    <w:rsid w:val="00762F51"/>
    <w:rsid w:val="007632C7"/>
    <w:rsid w:val="007637C0"/>
    <w:rsid w:val="00763B7B"/>
    <w:rsid w:val="0076441D"/>
    <w:rsid w:val="007644D3"/>
    <w:rsid w:val="00764783"/>
    <w:rsid w:val="00764D72"/>
    <w:rsid w:val="00764F13"/>
    <w:rsid w:val="0076519D"/>
    <w:rsid w:val="00765738"/>
    <w:rsid w:val="00765820"/>
    <w:rsid w:val="007662F1"/>
    <w:rsid w:val="00766620"/>
    <w:rsid w:val="0076696E"/>
    <w:rsid w:val="00767364"/>
    <w:rsid w:val="0077046D"/>
    <w:rsid w:val="00770797"/>
    <w:rsid w:val="0077085A"/>
    <w:rsid w:val="00770DD2"/>
    <w:rsid w:val="007711EC"/>
    <w:rsid w:val="00771315"/>
    <w:rsid w:val="0077141C"/>
    <w:rsid w:val="00771F6B"/>
    <w:rsid w:val="00772124"/>
    <w:rsid w:val="007721BD"/>
    <w:rsid w:val="00772300"/>
    <w:rsid w:val="00772381"/>
    <w:rsid w:val="00772445"/>
    <w:rsid w:val="007725E9"/>
    <w:rsid w:val="007729FF"/>
    <w:rsid w:val="007738FC"/>
    <w:rsid w:val="007739C7"/>
    <w:rsid w:val="00773C2B"/>
    <w:rsid w:val="00773C73"/>
    <w:rsid w:val="00773DA6"/>
    <w:rsid w:val="007741AA"/>
    <w:rsid w:val="0077422C"/>
    <w:rsid w:val="00774840"/>
    <w:rsid w:val="007748FD"/>
    <w:rsid w:val="00774F7F"/>
    <w:rsid w:val="00775427"/>
    <w:rsid w:val="0077655F"/>
    <w:rsid w:val="0077658E"/>
    <w:rsid w:val="00776F81"/>
    <w:rsid w:val="007774E9"/>
    <w:rsid w:val="00780033"/>
    <w:rsid w:val="00780352"/>
    <w:rsid w:val="00780621"/>
    <w:rsid w:val="0078092B"/>
    <w:rsid w:val="00780CBD"/>
    <w:rsid w:val="00780F22"/>
    <w:rsid w:val="007812ED"/>
    <w:rsid w:val="00781B4A"/>
    <w:rsid w:val="0078201C"/>
    <w:rsid w:val="00782132"/>
    <w:rsid w:val="00782387"/>
    <w:rsid w:val="007833C7"/>
    <w:rsid w:val="007835C7"/>
    <w:rsid w:val="00784E0E"/>
    <w:rsid w:val="00784E93"/>
    <w:rsid w:val="007851E0"/>
    <w:rsid w:val="00785C52"/>
    <w:rsid w:val="00785C5F"/>
    <w:rsid w:val="00786139"/>
    <w:rsid w:val="00786538"/>
    <w:rsid w:val="0078663D"/>
    <w:rsid w:val="00787363"/>
    <w:rsid w:val="007874DE"/>
    <w:rsid w:val="00787605"/>
    <w:rsid w:val="007876E8"/>
    <w:rsid w:val="00787734"/>
    <w:rsid w:val="00787978"/>
    <w:rsid w:val="00787D9D"/>
    <w:rsid w:val="00787FDE"/>
    <w:rsid w:val="00790805"/>
    <w:rsid w:val="007908A4"/>
    <w:rsid w:val="007911D8"/>
    <w:rsid w:val="00791750"/>
    <w:rsid w:val="0079189F"/>
    <w:rsid w:val="007919EC"/>
    <w:rsid w:val="007921AA"/>
    <w:rsid w:val="007924A9"/>
    <w:rsid w:val="0079279B"/>
    <w:rsid w:val="0079285E"/>
    <w:rsid w:val="00792990"/>
    <w:rsid w:val="00793A59"/>
    <w:rsid w:val="00793F42"/>
    <w:rsid w:val="0079437F"/>
    <w:rsid w:val="007943B8"/>
    <w:rsid w:val="007946F4"/>
    <w:rsid w:val="007947BB"/>
    <w:rsid w:val="0079481A"/>
    <w:rsid w:val="00794B8A"/>
    <w:rsid w:val="00794F29"/>
    <w:rsid w:val="00794FCD"/>
    <w:rsid w:val="007961DF"/>
    <w:rsid w:val="007962C2"/>
    <w:rsid w:val="007964BD"/>
    <w:rsid w:val="0079691B"/>
    <w:rsid w:val="007978E5"/>
    <w:rsid w:val="00797B50"/>
    <w:rsid w:val="00797E6C"/>
    <w:rsid w:val="00797E70"/>
    <w:rsid w:val="00797F35"/>
    <w:rsid w:val="007A019C"/>
    <w:rsid w:val="007A039A"/>
    <w:rsid w:val="007A0526"/>
    <w:rsid w:val="007A0945"/>
    <w:rsid w:val="007A0B71"/>
    <w:rsid w:val="007A1142"/>
    <w:rsid w:val="007A278C"/>
    <w:rsid w:val="007A278E"/>
    <w:rsid w:val="007A31B0"/>
    <w:rsid w:val="007A3565"/>
    <w:rsid w:val="007A35CF"/>
    <w:rsid w:val="007A3E08"/>
    <w:rsid w:val="007A41C0"/>
    <w:rsid w:val="007A4665"/>
    <w:rsid w:val="007A4C49"/>
    <w:rsid w:val="007A4DE6"/>
    <w:rsid w:val="007A508B"/>
    <w:rsid w:val="007A5702"/>
    <w:rsid w:val="007A585C"/>
    <w:rsid w:val="007A5867"/>
    <w:rsid w:val="007A5B34"/>
    <w:rsid w:val="007A5B8A"/>
    <w:rsid w:val="007A682C"/>
    <w:rsid w:val="007A6C65"/>
    <w:rsid w:val="007A6CCD"/>
    <w:rsid w:val="007A6DE4"/>
    <w:rsid w:val="007A6FDD"/>
    <w:rsid w:val="007A709E"/>
    <w:rsid w:val="007A72AC"/>
    <w:rsid w:val="007A72C4"/>
    <w:rsid w:val="007A76F0"/>
    <w:rsid w:val="007B013B"/>
    <w:rsid w:val="007B018C"/>
    <w:rsid w:val="007B02AA"/>
    <w:rsid w:val="007B037A"/>
    <w:rsid w:val="007B0675"/>
    <w:rsid w:val="007B0D94"/>
    <w:rsid w:val="007B180E"/>
    <w:rsid w:val="007B1962"/>
    <w:rsid w:val="007B1B20"/>
    <w:rsid w:val="007B1BAC"/>
    <w:rsid w:val="007B21A3"/>
    <w:rsid w:val="007B21F2"/>
    <w:rsid w:val="007B25D0"/>
    <w:rsid w:val="007B2856"/>
    <w:rsid w:val="007B2DC9"/>
    <w:rsid w:val="007B35E3"/>
    <w:rsid w:val="007B374E"/>
    <w:rsid w:val="007B38EB"/>
    <w:rsid w:val="007B3B42"/>
    <w:rsid w:val="007B3B46"/>
    <w:rsid w:val="007B3E42"/>
    <w:rsid w:val="007B4549"/>
    <w:rsid w:val="007B4B6D"/>
    <w:rsid w:val="007B5593"/>
    <w:rsid w:val="007B5741"/>
    <w:rsid w:val="007B5BA5"/>
    <w:rsid w:val="007B623F"/>
    <w:rsid w:val="007B648C"/>
    <w:rsid w:val="007B65C8"/>
    <w:rsid w:val="007B68C5"/>
    <w:rsid w:val="007B7089"/>
    <w:rsid w:val="007B731C"/>
    <w:rsid w:val="007B7340"/>
    <w:rsid w:val="007B7349"/>
    <w:rsid w:val="007B7912"/>
    <w:rsid w:val="007C06A7"/>
    <w:rsid w:val="007C09EE"/>
    <w:rsid w:val="007C11A7"/>
    <w:rsid w:val="007C13F0"/>
    <w:rsid w:val="007C1679"/>
    <w:rsid w:val="007C18F8"/>
    <w:rsid w:val="007C1EEF"/>
    <w:rsid w:val="007C2C5A"/>
    <w:rsid w:val="007C2C75"/>
    <w:rsid w:val="007C2CE9"/>
    <w:rsid w:val="007C30FC"/>
    <w:rsid w:val="007C3524"/>
    <w:rsid w:val="007C35AD"/>
    <w:rsid w:val="007C3990"/>
    <w:rsid w:val="007C3DA1"/>
    <w:rsid w:val="007C3E84"/>
    <w:rsid w:val="007C3F7F"/>
    <w:rsid w:val="007C42F4"/>
    <w:rsid w:val="007C4728"/>
    <w:rsid w:val="007C4E53"/>
    <w:rsid w:val="007C5544"/>
    <w:rsid w:val="007C581B"/>
    <w:rsid w:val="007C5ABC"/>
    <w:rsid w:val="007C6777"/>
    <w:rsid w:val="007C697B"/>
    <w:rsid w:val="007C6BEC"/>
    <w:rsid w:val="007C6D70"/>
    <w:rsid w:val="007C6EF9"/>
    <w:rsid w:val="007C6F02"/>
    <w:rsid w:val="007C7E10"/>
    <w:rsid w:val="007D00DA"/>
    <w:rsid w:val="007D011A"/>
    <w:rsid w:val="007D03EF"/>
    <w:rsid w:val="007D0EDB"/>
    <w:rsid w:val="007D0F8C"/>
    <w:rsid w:val="007D1180"/>
    <w:rsid w:val="007D1265"/>
    <w:rsid w:val="007D12BC"/>
    <w:rsid w:val="007D140E"/>
    <w:rsid w:val="007D1EF1"/>
    <w:rsid w:val="007D21CD"/>
    <w:rsid w:val="007D23D1"/>
    <w:rsid w:val="007D2F92"/>
    <w:rsid w:val="007D31FE"/>
    <w:rsid w:val="007D3238"/>
    <w:rsid w:val="007D3251"/>
    <w:rsid w:val="007D3533"/>
    <w:rsid w:val="007D4411"/>
    <w:rsid w:val="007D44DD"/>
    <w:rsid w:val="007D4E5B"/>
    <w:rsid w:val="007D4ED7"/>
    <w:rsid w:val="007D4F33"/>
    <w:rsid w:val="007D501C"/>
    <w:rsid w:val="007D5486"/>
    <w:rsid w:val="007D551F"/>
    <w:rsid w:val="007D5C40"/>
    <w:rsid w:val="007D5C6D"/>
    <w:rsid w:val="007D5DFC"/>
    <w:rsid w:val="007D5F9B"/>
    <w:rsid w:val="007D6478"/>
    <w:rsid w:val="007D6676"/>
    <w:rsid w:val="007D6689"/>
    <w:rsid w:val="007D689D"/>
    <w:rsid w:val="007D6C57"/>
    <w:rsid w:val="007D7405"/>
    <w:rsid w:val="007D76CB"/>
    <w:rsid w:val="007D794C"/>
    <w:rsid w:val="007D799D"/>
    <w:rsid w:val="007D7DD6"/>
    <w:rsid w:val="007D7E78"/>
    <w:rsid w:val="007D7F3A"/>
    <w:rsid w:val="007E00B6"/>
    <w:rsid w:val="007E01D3"/>
    <w:rsid w:val="007E024D"/>
    <w:rsid w:val="007E0400"/>
    <w:rsid w:val="007E061D"/>
    <w:rsid w:val="007E063B"/>
    <w:rsid w:val="007E0D77"/>
    <w:rsid w:val="007E0E0B"/>
    <w:rsid w:val="007E1456"/>
    <w:rsid w:val="007E167F"/>
    <w:rsid w:val="007E1A88"/>
    <w:rsid w:val="007E210C"/>
    <w:rsid w:val="007E279B"/>
    <w:rsid w:val="007E2CDF"/>
    <w:rsid w:val="007E306B"/>
    <w:rsid w:val="007E3C9E"/>
    <w:rsid w:val="007E3CE7"/>
    <w:rsid w:val="007E4466"/>
    <w:rsid w:val="007E4662"/>
    <w:rsid w:val="007E48E4"/>
    <w:rsid w:val="007E4E97"/>
    <w:rsid w:val="007E50BF"/>
    <w:rsid w:val="007E5143"/>
    <w:rsid w:val="007E5273"/>
    <w:rsid w:val="007E575A"/>
    <w:rsid w:val="007E5A70"/>
    <w:rsid w:val="007E5E93"/>
    <w:rsid w:val="007E6A3B"/>
    <w:rsid w:val="007F0042"/>
    <w:rsid w:val="007F05A0"/>
    <w:rsid w:val="007F0C59"/>
    <w:rsid w:val="007F1740"/>
    <w:rsid w:val="007F1814"/>
    <w:rsid w:val="007F1958"/>
    <w:rsid w:val="007F1A96"/>
    <w:rsid w:val="007F1D45"/>
    <w:rsid w:val="007F1E42"/>
    <w:rsid w:val="007F2D00"/>
    <w:rsid w:val="007F2EFC"/>
    <w:rsid w:val="007F32F7"/>
    <w:rsid w:val="007F3850"/>
    <w:rsid w:val="007F3A97"/>
    <w:rsid w:val="007F3CF7"/>
    <w:rsid w:val="007F3E5B"/>
    <w:rsid w:val="007F4B7F"/>
    <w:rsid w:val="007F4D91"/>
    <w:rsid w:val="007F6304"/>
    <w:rsid w:val="007F65E1"/>
    <w:rsid w:val="007F67AE"/>
    <w:rsid w:val="007F6A03"/>
    <w:rsid w:val="007F6A7A"/>
    <w:rsid w:val="007F7C9A"/>
    <w:rsid w:val="007F7FF8"/>
    <w:rsid w:val="007FC39B"/>
    <w:rsid w:val="0080014D"/>
    <w:rsid w:val="00800D0B"/>
    <w:rsid w:val="00800E79"/>
    <w:rsid w:val="008011F5"/>
    <w:rsid w:val="008017AE"/>
    <w:rsid w:val="008027E7"/>
    <w:rsid w:val="00802A1A"/>
    <w:rsid w:val="00802A1E"/>
    <w:rsid w:val="00802A2E"/>
    <w:rsid w:val="00802C93"/>
    <w:rsid w:val="00802E3F"/>
    <w:rsid w:val="00802F81"/>
    <w:rsid w:val="008031F7"/>
    <w:rsid w:val="0080320F"/>
    <w:rsid w:val="0080325B"/>
    <w:rsid w:val="008035E1"/>
    <w:rsid w:val="00803601"/>
    <w:rsid w:val="008036C5"/>
    <w:rsid w:val="00803BDE"/>
    <w:rsid w:val="00803D6E"/>
    <w:rsid w:val="00804542"/>
    <w:rsid w:val="008046FA"/>
    <w:rsid w:val="00804C2C"/>
    <w:rsid w:val="00804DF0"/>
    <w:rsid w:val="008058D8"/>
    <w:rsid w:val="00805B5B"/>
    <w:rsid w:val="0080641E"/>
    <w:rsid w:val="008065AF"/>
    <w:rsid w:val="00806771"/>
    <w:rsid w:val="008067E3"/>
    <w:rsid w:val="00806814"/>
    <w:rsid w:val="0080698A"/>
    <w:rsid w:val="00806C81"/>
    <w:rsid w:val="00806D6A"/>
    <w:rsid w:val="00806F19"/>
    <w:rsid w:val="00806FED"/>
    <w:rsid w:val="00807014"/>
    <w:rsid w:val="00807126"/>
    <w:rsid w:val="0080747B"/>
    <w:rsid w:val="00807609"/>
    <w:rsid w:val="00810173"/>
    <w:rsid w:val="00810E5B"/>
    <w:rsid w:val="0081118F"/>
    <w:rsid w:val="00811363"/>
    <w:rsid w:val="008114B3"/>
    <w:rsid w:val="008115FB"/>
    <w:rsid w:val="00811748"/>
    <w:rsid w:val="008117A7"/>
    <w:rsid w:val="00812389"/>
    <w:rsid w:val="0081250B"/>
    <w:rsid w:val="00812659"/>
    <w:rsid w:val="00812788"/>
    <w:rsid w:val="008130B9"/>
    <w:rsid w:val="00813430"/>
    <w:rsid w:val="00813BD1"/>
    <w:rsid w:val="00813EF9"/>
    <w:rsid w:val="0081401F"/>
    <w:rsid w:val="008140E8"/>
    <w:rsid w:val="0081452C"/>
    <w:rsid w:val="0081480E"/>
    <w:rsid w:val="00814CB8"/>
    <w:rsid w:val="00815071"/>
    <w:rsid w:val="0081512F"/>
    <w:rsid w:val="008151E3"/>
    <w:rsid w:val="00815236"/>
    <w:rsid w:val="0081530F"/>
    <w:rsid w:val="008157BD"/>
    <w:rsid w:val="008162CF"/>
    <w:rsid w:val="0081651B"/>
    <w:rsid w:val="008167E3"/>
    <w:rsid w:val="00816916"/>
    <w:rsid w:val="00816AC2"/>
    <w:rsid w:val="00816FFC"/>
    <w:rsid w:val="00817609"/>
    <w:rsid w:val="00817724"/>
    <w:rsid w:val="008203E0"/>
    <w:rsid w:val="00820677"/>
    <w:rsid w:val="00820731"/>
    <w:rsid w:val="00820748"/>
    <w:rsid w:val="00820AC7"/>
    <w:rsid w:val="00820B37"/>
    <w:rsid w:val="0082126A"/>
    <w:rsid w:val="0082127E"/>
    <w:rsid w:val="00821562"/>
    <w:rsid w:val="00821B1E"/>
    <w:rsid w:val="00822003"/>
    <w:rsid w:val="00822A6D"/>
    <w:rsid w:val="00822AC5"/>
    <w:rsid w:val="00822F2C"/>
    <w:rsid w:val="0082319E"/>
    <w:rsid w:val="008231C8"/>
    <w:rsid w:val="008233E4"/>
    <w:rsid w:val="00823723"/>
    <w:rsid w:val="0082388B"/>
    <w:rsid w:val="00823FF7"/>
    <w:rsid w:val="0082401C"/>
    <w:rsid w:val="00824331"/>
    <w:rsid w:val="00824445"/>
    <w:rsid w:val="00824660"/>
    <w:rsid w:val="008248D2"/>
    <w:rsid w:val="00824A2E"/>
    <w:rsid w:val="00824F2A"/>
    <w:rsid w:val="008253A1"/>
    <w:rsid w:val="00825AB6"/>
    <w:rsid w:val="00825CA2"/>
    <w:rsid w:val="00825DE8"/>
    <w:rsid w:val="00825E79"/>
    <w:rsid w:val="0082646F"/>
    <w:rsid w:val="0082657C"/>
    <w:rsid w:val="00827549"/>
    <w:rsid w:val="008276C4"/>
    <w:rsid w:val="00827809"/>
    <w:rsid w:val="0082783C"/>
    <w:rsid w:val="00827F2C"/>
    <w:rsid w:val="00827FFB"/>
    <w:rsid w:val="008303E7"/>
    <w:rsid w:val="00830449"/>
    <w:rsid w:val="00830C59"/>
    <w:rsid w:val="008310F0"/>
    <w:rsid w:val="008311C9"/>
    <w:rsid w:val="00831981"/>
    <w:rsid w:val="00831A1A"/>
    <w:rsid w:val="00831DB6"/>
    <w:rsid w:val="00831DC6"/>
    <w:rsid w:val="00832231"/>
    <w:rsid w:val="008322B1"/>
    <w:rsid w:val="00832426"/>
    <w:rsid w:val="00832546"/>
    <w:rsid w:val="0083298A"/>
    <w:rsid w:val="00832A34"/>
    <w:rsid w:val="008331D2"/>
    <w:rsid w:val="00833322"/>
    <w:rsid w:val="0083350F"/>
    <w:rsid w:val="008338B0"/>
    <w:rsid w:val="00833A2E"/>
    <w:rsid w:val="00833C49"/>
    <w:rsid w:val="00833CF3"/>
    <w:rsid w:val="0083486C"/>
    <w:rsid w:val="0083489A"/>
    <w:rsid w:val="00834AFD"/>
    <w:rsid w:val="00834DE1"/>
    <w:rsid w:val="0083511D"/>
    <w:rsid w:val="008354D1"/>
    <w:rsid w:val="008354D5"/>
    <w:rsid w:val="00835782"/>
    <w:rsid w:val="00835B71"/>
    <w:rsid w:val="00835C44"/>
    <w:rsid w:val="00835DE2"/>
    <w:rsid w:val="00836073"/>
    <w:rsid w:val="0083727F"/>
    <w:rsid w:val="00837388"/>
    <w:rsid w:val="008377DA"/>
    <w:rsid w:val="00837846"/>
    <w:rsid w:val="00837CB5"/>
    <w:rsid w:val="00837CCD"/>
    <w:rsid w:val="00837F55"/>
    <w:rsid w:val="0084008C"/>
    <w:rsid w:val="0084009D"/>
    <w:rsid w:val="0084036B"/>
    <w:rsid w:val="00840C5A"/>
    <w:rsid w:val="00840D5F"/>
    <w:rsid w:val="008410F7"/>
    <w:rsid w:val="0084154E"/>
    <w:rsid w:val="008415B6"/>
    <w:rsid w:val="008418DA"/>
    <w:rsid w:val="00841C60"/>
    <w:rsid w:val="00841E77"/>
    <w:rsid w:val="00842224"/>
    <w:rsid w:val="0084235B"/>
    <w:rsid w:val="00842728"/>
    <w:rsid w:val="00842EFC"/>
    <w:rsid w:val="0084307E"/>
    <w:rsid w:val="00843080"/>
    <w:rsid w:val="008433DC"/>
    <w:rsid w:val="00844C3C"/>
    <w:rsid w:val="008457D1"/>
    <w:rsid w:val="00846634"/>
    <w:rsid w:val="00846AB0"/>
    <w:rsid w:val="00846CA2"/>
    <w:rsid w:val="00846DD2"/>
    <w:rsid w:val="00847AFD"/>
    <w:rsid w:val="0085004B"/>
    <w:rsid w:val="008504AD"/>
    <w:rsid w:val="00850621"/>
    <w:rsid w:val="00850932"/>
    <w:rsid w:val="00850C99"/>
    <w:rsid w:val="00850E57"/>
    <w:rsid w:val="0085109A"/>
    <w:rsid w:val="0085213F"/>
    <w:rsid w:val="0085224B"/>
    <w:rsid w:val="00852542"/>
    <w:rsid w:val="00852564"/>
    <w:rsid w:val="008526BA"/>
    <w:rsid w:val="00852B50"/>
    <w:rsid w:val="00852BE2"/>
    <w:rsid w:val="00852EB3"/>
    <w:rsid w:val="00852EB5"/>
    <w:rsid w:val="0085389F"/>
    <w:rsid w:val="00853B15"/>
    <w:rsid w:val="008540F2"/>
    <w:rsid w:val="0085415F"/>
    <w:rsid w:val="00854659"/>
    <w:rsid w:val="00854885"/>
    <w:rsid w:val="00854ABC"/>
    <w:rsid w:val="0085566A"/>
    <w:rsid w:val="00855EB0"/>
    <w:rsid w:val="0085602C"/>
    <w:rsid w:val="008566F9"/>
    <w:rsid w:val="00856826"/>
    <w:rsid w:val="00857829"/>
    <w:rsid w:val="008578E1"/>
    <w:rsid w:val="00857D3E"/>
    <w:rsid w:val="00857E6C"/>
    <w:rsid w:val="008602AF"/>
    <w:rsid w:val="00860E59"/>
    <w:rsid w:val="00861449"/>
    <w:rsid w:val="00861640"/>
    <w:rsid w:val="0086166A"/>
    <w:rsid w:val="0086170C"/>
    <w:rsid w:val="0086185B"/>
    <w:rsid w:val="0086194F"/>
    <w:rsid w:val="00861E56"/>
    <w:rsid w:val="008626C4"/>
    <w:rsid w:val="00862D76"/>
    <w:rsid w:val="008633EA"/>
    <w:rsid w:val="0086354C"/>
    <w:rsid w:val="0086362B"/>
    <w:rsid w:val="00863883"/>
    <w:rsid w:val="00864A8A"/>
    <w:rsid w:val="008651E6"/>
    <w:rsid w:val="00865C97"/>
    <w:rsid w:val="0086601D"/>
    <w:rsid w:val="00866231"/>
    <w:rsid w:val="0086669B"/>
    <w:rsid w:val="00866B71"/>
    <w:rsid w:val="00867806"/>
    <w:rsid w:val="00867B4E"/>
    <w:rsid w:val="008709EB"/>
    <w:rsid w:val="00870CB2"/>
    <w:rsid w:val="0087115A"/>
    <w:rsid w:val="0087135F"/>
    <w:rsid w:val="00871557"/>
    <w:rsid w:val="008715DE"/>
    <w:rsid w:val="00871A80"/>
    <w:rsid w:val="00871C41"/>
    <w:rsid w:val="00872697"/>
    <w:rsid w:val="00872A10"/>
    <w:rsid w:val="00873241"/>
    <w:rsid w:val="00873649"/>
    <w:rsid w:val="0087398A"/>
    <w:rsid w:val="0087460F"/>
    <w:rsid w:val="0087461C"/>
    <w:rsid w:val="00874804"/>
    <w:rsid w:val="008748A5"/>
    <w:rsid w:val="00874A81"/>
    <w:rsid w:val="00874BB5"/>
    <w:rsid w:val="00874DD8"/>
    <w:rsid w:val="00874F91"/>
    <w:rsid w:val="008752F3"/>
    <w:rsid w:val="008755BB"/>
    <w:rsid w:val="00875D3F"/>
    <w:rsid w:val="0087722B"/>
    <w:rsid w:val="0087760C"/>
    <w:rsid w:val="008777B8"/>
    <w:rsid w:val="0087793D"/>
    <w:rsid w:val="00877B55"/>
    <w:rsid w:val="00877BFD"/>
    <w:rsid w:val="00877EAB"/>
    <w:rsid w:val="00877F07"/>
    <w:rsid w:val="00880238"/>
    <w:rsid w:val="00880F3C"/>
    <w:rsid w:val="00881450"/>
    <w:rsid w:val="0088175E"/>
    <w:rsid w:val="00881A7E"/>
    <w:rsid w:val="00881E56"/>
    <w:rsid w:val="0088200F"/>
    <w:rsid w:val="00882027"/>
    <w:rsid w:val="008820E8"/>
    <w:rsid w:val="008821C1"/>
    <w:rsid w:val="0088246E"/>
    <w:rsid w:val="00882BE7"/>
    <w:rsid w:val="00882E51"/>
    <w:rsid w:val="00882FD4"/>
    <w:rsid w:val="00883152"/>
    <w:rsid w:val="00883220"/>
    <w:rsid w:val="00883B1F"/>
    <w:rsid w:val="008841C1"/>
    <w:rsid w:val="008845C1"/>
    <w:rsid w:val="0088472D"/>
    <w:rsid w:val="00884947"/>
    <w:rsid w:val="00884FDB"/>
    <w:rsid w:val="00884FFB"/>
    <w:rsid w:val="00885303"/>
    <w:rsid w:val="0088584E"/>
    <w:rsid w:val="00885A2B"/>
    <w:rsid w:val="00885A52"/>
    <w:rsid w:val="00885A8F"/>
    <w:rsid w:val="00885BC2"/>
    <w:rsid w:val="00886015"/>
    <w:rsid w:val="00886386"/>
    <w:rsid w:val="0088700C"/>
    <w:rsid w:val="00887337"/>
    <w:rsid w:val="0088771A"/>
    <w:rsid w:val="0088771D"/>
    <w:rsid w:val="0088773B"/>
    <w:rsid w:val="00887740"/>
    <w:rsid w:val="00887C47"/>
    <w:rsid w:val="00887DCD"/>
    <w:rsid w:val="00891186"/>
    <w:rsid w:val="008914D6"/>
    <w:rsid w:val="00891591"/>
    <w:rsid w:val="00891F88"/>
    <w:rsid w:val="008920F5"/>
    <w:rsid w:val="008922C2"/>
    <w:rsid w:val="008922E6"/>
    <w:rsid w:val="008924E0"/>
    <w:rsid w:val="0089253B"/>
    <w:rsid w:val="00892C4E"/>
    <w:rsid w:val="00893177"/>
    <w:rsid w:val="008932D3"/>
    <w:rsid w:val="008932FD"/>
    <w:rsid w:val="008934C5"/>
    <w:rsid w:val="0089397D"/>
    <w:rsid w:val="008939F1"/>
    <w:rsid w:val="00893B0D"/>
    <w:rsid w:val="00893CBE"/>
    <w:rsid w:val="00893FD7"/>
    <w:rsid w:val="00894075"/>
    <w:rsid w:val="008943FE"/>
    <w:rsid w:val="008945C2"/>
    <w:rsid w:val="00894723"/>
    <w:rsid w:val="008949C5"/>
    <w:rsid w:val="00894EFC"/>
    <w:rsid w:val="00894FC2"/>
    <w:rsid w:val="008957B9"/>
    <w:rsid w:val="00895A92"/>
    <w:rsid w:val="00895B25"/>
    <w:rsid w:val="00896015"/>
    <w:rsid w:val="00896094"/>
    <w:rsid w:val="00896385"/>
    <w:rsid w:val="00896498"/>
    <w:rsid w:val="00896F05"/>
    <w:rsid w:val="00897479"/>
    <w:rsid w:val="008974D6"/>
    <w:rsid w:val="00897709"/>
    <w:rsid w:val="00897CC6"/>
    <w:rsid w:val="00897D11"/>
    <w:rsid w:val="0089E51A"/>
    <w:rsid w:val="008A0FEC"/>
    <w:rsid w:val="008A1315"/>
    <w:rsid w:val="008A15E4"/>
    <w:rsid w:val="008A16C5"/>
    <w:rsid w:val="008A2044"/>
    <w:rsid w:val="008A20E0"/>
    <w:rsid w:val="008A230D"/>
    <w:rsid w:val="008A2367"/>
    <w:rsid w:val="008A23E7"/>
    <w:rsid w:val="008A2454"/>
    <w:rsid w:val="008A24FA"/>
    <w:rsid w:val="008A2B28"/>
    <w:rsid w:val="008A30E1"/>
    <w:rsid w:val="008A3490"/>
    <w:rsid w:val="008A3A84"/>
    <w:rsid w:val="008A3B45"/>
    <w:rsid w:val="008A3BC3"/>
    <w:rsid w:val="008A3CC5"/>
    <w:rsid w:val="008A3FD0"/>
    <w:rsid w:val="008A4596"/>
    <w:rsid w:val="008A4B85"/>
    <w:rsid w:val="008A4C15"/>
    <w:rsid w:val="008A4E5C"/>
    <w:rsid w:val="008A563E"/>
    <w:rsid w:val="008A5893"/>
    <w:rsid w:val="008A5D29"/>
    <w:rsid w:val="008A5D75"/>
    <w:rsid w:val="008A601B"/>
    <w:rsid w:val="008A630B"/>
    <w:rsid w:val="008A691F"/>
    <w:rsid w:val="008A6B77"/>
    <w:rsid w:val="008A6EA1"/>
    <w:rsid w:val="008A6EF9"/>
    <w:rsid w:val="008A71A2"/>
    <w:rsid w:val="008A72C4"/>
    <w:rsid w:val="008A774C"/>
    <w:rsid w:val="008A7E9B"/>
    <w:rsid w:val="008B02C4"/>
    <w:rsid w:val="008B078D"/>
    <w:rsid w:val="008B08EA"/>
    <w:rsid w:val="008B0C8C"/>
    <w:rsid w:val="008B1330"/>
    <w:rsid w:val="008B14A6"/>
    <w:rsid w:val="008B1CDB"/>
    <w:rsid w:val="008B21A0"/>
    <w:rsid w:val="008B2730"/>
    <w:rsid w:val="008B349E"/>
    <w:rsid w:val="008B364C"/>
    <w:rsid w:val="008B3821"/>
    <w:rsid w:val="008B3B3E"/>
    <w:rsid w:val="008B4895"/>
    <w:rsid w:val="008B495E"/>
    <w:rsid w:val="008B49E7"/>
    <w:rsid w:val="008B4A95"/>
    <w:rsid w:val="008B4F39"/>
    <w:rsid w:val="008B52B5"/>
    <w:rsid w:val="008B539B"/>
    <w:rsid w:val="008B57A5"/>
    <w:rsid w:val="008B5903"/>
    <w:rsid w:val="008B632A"/>
    <w:rsid w:val="008B63B2"/>
    <w:rsid w:val="008B7CFB"/>
    <w:rsid w:val="008C0262"/>
    <w:rsid w:val="008C064C"/>
    <w:rsid w:val="008C0B58"/>
    <w:rsid w:val="008C0C6C"/>
    <w:rsid w:val="008C0C94"/>
    <w:rsid w:val="008C0D69"/>
    <w:rsid w:val="008C0E20"/>
    <w:rsid w:val="008C0ED4"/>
    <w:rsid w:val="008C10C2"/>
    <w:rsid w:val="008C141E"/>
    <w:rsid w:val="008C1476"/>
    <w:rsid w:val="008C19AF"/>
    <w:rsid w:val="008C2589"/>
    <w:rsid w:val="008C26FD"/>
    <w:rsid w:val="008C270E"/>
    <w:rsid w:val="008C284E"/>
    <w:rsid w:val="008C29B5"/>
    <w:rsid w:val="008C2A01"/>
    <w:rsid w:val="008C2B81"/>
    <w:rsid w:val="008C2ED6"/>
    <w:rsid w:val="008C3307"/>
    <w:rsid w:val="008C3638"/>
    <w:rsid w:val="008C39D7"/>
    <w:rsid w:val="008C3CB0"/>
    <w:rsid w:val="008C3EEB"/>
    <w:rsid w:val="008C50EB"/>
    <w:rsid w:val="008C5240"/>
    <w:rsid w:val="008C52B6"/>
    <w:rsid w:val="008C5860"/>
    <w:rsid w:val="008C599A"/>
    <w:rsid w:val="008C60B4"/>
    <w:rsid w:val="008C62AF"/>
    <w:rsid w:val="008C6E34"/>
    <w:rsid w:val="008C6F1E"/>
    <w:rsid w:val="008C73F9"/>
    <w:rsid w:val="008C7DC6"/>
    <w:rsid w:val="008D0030"/>
    <w:rsid w:val="008D020E"/>
    <w:rsid w:val="008D043F"/>
    <w:rsid w:val="008D0A56"/>
    <w:rsid w:val="008D0BD0"/>
    <w:rsid w:val="008D0E79"/>
    <w:rsid w:val="008D122E"/>
    <w:rsid w:val="008D132C"/>
    <w:rsid w:val="008D1455"/>
    <w:rsid w:val="008D1EA7"/>
    <w:rsid w:val="008D20E1"/>
    <w:rsid w:val="008D214E"/>
    <w:rsid w:val="008D23EC"/>
    <w:rsid w:val="008D2617"/>
    <w:rsid w:val="008D264F"/>
    <w:rsid w:val="008D2767"/>
    <w:rsid w:val="008D2852"/>
    <w:rsid w:val="008D2C72"/>
    <w:rsid w:val="008D2FE1"/>
    <w:rsid w:val="008D31F2"/>
    <w:rsid w:val="008D3677"/>
    <w:rsid w:val="008D4231"/>
    <w:rsid w:val="008D42F6"/>
    <w:rsid w:val="008D47EE"/>
    <w:rsid w:val="008D48FC"/>
    <w:rsid w:val="008D4D7A"/>
    <w:rsid w:val="008D5004"/>
    <w:rsid w:val="008D5A46"/>
    <w:rsid w:val="008D5CB5"/>
    <w:rsid w:val="008D64E8"/>
    <w:rsid w:val="008D66B5"/>
    <w:rsid w:val="008D6D9E"/>
    <w:rsid w:val="008D719B"/>
    <w:rsid w:val="008D72C7"/>
    <w:rsid w:val="008D76B1"/>
    <w:rsid w:val="008D774A"/>
    <w:rsid w:val="008D77E1"/>
    <w:rsid w:val="008D791C"/>
    <w:rsid w:val="008D7966"/>
    <w:rsid w:val="008D7976"/>
    <w:rsid w:val="008D79BF"/>
    <w:rsid w:val="008D7A48"/>
    <w:rsid w:val="008D7CD3"/>
    <w:rsid w:val="008D7F6C"/>
    <w:rsid w:val="008E0DF9"/>
    <w:rsid w:val="008E0E0D"/>
    <w:rsid w:val="008E1072"/>
    <w:rsid w:val="008E137C"/>
    <w:rsid w:val="008E1A7B"/>
    <w:rsid w:val="008E1A8E"/>
    <w:rsid w:val="008E1C0E"/>
    <w:rsid w:val="008E2098"/>
    <w:rsid w:val="008E2268"/>
    <w:rsid w:val="008E23B8"/>
    <w:rsid w:val="008E2D06"/>
    <w:rsid w:val="008E2E3C"/>
    <w:rsid w:val="008E2F0F"/>
    <w:rsid w:val="008E32DC"/>
    <w:rsid w:val="008E3E85"/>
    <w:rsid w:val="008E4137"/>
    <w:rsid w:val="008E41CF"/>
    <w:rsid w:val="008E495B"/>
    <w:rsid w:val="008E4FD8"/>
    <w:rsid w:val="008E535F"/>
    <w:rsid w:val="008E53A8"/>
    <w:rsid w:val="008E55FC"/>
    <w:rsid w:val="008E5A8A"/>
    <w:rsid w:val="008E5CC3"/>
    <w:rsid w:val="008E5F02"/>
    <w:rsid w:val="008E661F"/>
    <w:rsid w:val="008E6770"/>
    <w:rsid w:val="008E6988"/>
    <w:rsid w:val="008E724A"/>
    <w:rsid w:val="008E7395"/>
    <w:rsid w:val="008E7C7D"/>
    <w:rsid w:val="008E7D0F"/>
    <w:rsid w:val="008E7E5F"/>
    <w:rsid w:val="008F0300"/>
    <w:rsid w:val="008F0835"/>
    <w:rsid w:val="008F11FF"/>
    <w:rsid w:val="008F1356"/>
    <w:rsid w:val="008F1401"/>
    <w:rsid w:val="008F164F"/>
    <w:rsid w:val="008F1C44"/>
    <w:rsid w:val="008F1C8A"/>
    <w:rsid w:val="008F1D06"/>
    <w:rsid w:val="008F1FA8"/>
    <w:rsid w:val="008F2A72"/>
    <w:rsid w:val="008F2E5C"/>
    <w:rsid w:val="008F30B9"/>
    <w:rsid w:val="008F3170"/>
    <w:rsid w:val="008F3B25"/>
    <w:rsid w:val="008F3CB0"/>
    <w:rsid w:val="008F4650"/>
    <w:rsid w:val="008F4A35"/>
    <w:rsid w:val="008F4EEE"/>
    <w:rsid w:val="008F51CB"/>
    <w:rsid w:val="008F5273"/>
    <w:rsid w:val="008F5732"/>
    <w:rsid w:val="008F57EB"/>
    <w:rsid w:val="008F58D5"/>
    <w:rsid w:val="008F59F2"/>
    <w:rsid w:val="008F5A1E"/>
    <w:rsid w:val="008F5F51"/>
    <w:rsid w:val="008F6840"/>
    <w:rsid w:val="008F6945"/>
    <w:rsid w:val="008F7073"/>
    <w:rsid w:val="008F71FE"/>
    <w:rsid w:val="008F76EE"/>
    <w:rsid w:val="008F7EE4"/>
    <w:rsid w:val="00900710"/>
    <w:rsid w:val="00902170"/>
    <w:rsid w:val="009021CD"/>
    <w:rsid w:val="009024CC"/>
    <w:rsid w:val="00902922"/>
    <w:rsid w:val="00902DF4"/>
    <w:rsid w:val="0090301C"/>
    <w:rsid w:val="0090301D"/>
    <w:rsid w:val="00903360"/>
    <w:rsid w:val="00903697"/>
    <w:rsid w:val="009037D2"/>
    <w:rsid w:val="009038C6"/>
    <w:rsid w:val="00903907"/>
    <w:rsid w:val="00903C31"/>
    <w:rsid w:val="00903F21"/>
    <w:rsid w:val="00903FA0"/>
    <w:rsid w:val="009043C6"/>
    <w:rsid w:val="009044A2"/>
    <w:rsid w:val="00904599"/>
    <w:rsid w:val="009046DF"/>
    <w:rsid w:val="00904913"/>
    <w:rsid w:val="00904C3C"/>
    <w:rsid w:val="00904FFD"/>
    <w:rsid w:val="00905EDE"/>
    <w:rsid w:val="00905F5C"/>
    <w:rsid w:val="00906127"/>
    <w:rsid w:val="0090614E"/>
    <w:rsid w:val="009064DF"/>
    <w:rsid w:val="009067B7"/>
    <w:rsid w:val="00906E32"/>
    <w:rsid w:val="0090798A"/>
    <w:rsid w:val="00907B01"/>
    <w:rsid w:val="00907EEE"/>
    <w:rsid w:val="009103A9"/>
    <w:rsid w:val="0091040D"/>
    <w:rsid w:val="0091066C"/>
    <w:rsid w:val="0091095E"/>
    <w:rsid w:val="00910E67"/>
    <w:rsid w:val="009113BA"/>
    <w:rsid w:val="00911C3A"/>
    <w:rsid w:val="00911CAB"/>
    <w:rsid w:val="00911CE0"/>
    <w:rsid w:val="00911D2B"/>
    <w:rsid w:val="00912122"/>
    <w:rsid w:val="009121E2"/>
    <w:rsid w:val="009126A2"/>
    <w:rsid w:val="009130AE"/>
    <w:rsid w:val="00913305"/>
    <w:rsid w:val="00913A8E"/>
    <w:rsid w:val="00913B37"/>
    <w:rsid w:val="00913FDC"/>
    <w:rsid w:val="00914CF1"/>
    <w:rsid w:val="00914E29"/>
    <w:rsid w:val="00915164"/>
    <w:rsid w:val="00915D01"/>
    <w:rsid w:val="009163C2"/>
    <w:rsid w:val="00916515"/>
    <w:rsid w:val="0091688F"/>
    <w:rsid w:val="00916ACA"/>
    <w:rsid w:val="00917196"/>
    <w:rsid w:val="009177A3"/>
    <w:rsid w:val="0091D55D"/>
    <w:rsid w:val="009206BD"/>
    <w:rsid w:val="0092138C"/>
    <w:rsid w:val="009213C9"/>
    <w:rsid w:val="00921EFB"/>
    <w:rsid w:val="00922392"/>
    <w:rsid w:val="009228DB"/>
    <w:rsid w:val="00922C4D"/>
    <w:rsid w:val="00922CD9"/>
    <w:rsid w:val="009234F2"/>
    <w:rsid w:val="00923C73"/>
    <w:rsid w:val="00923CBF"/>
    <w:rsid w:val="00923DD1"/>
    <w:rsid w:val="00924164"/>
    <w:rsid w:val="009243F0"/>
    <w:rsid w:val="0092446E"/>
    <w:rsid w:val="009244FB"/>
    <w:rsid w:val="009246B4"/>
    <w:rsid w:val="0092471E"/>
    <w:rsid w:val="00924B69"/>
    <w:rsid w:val="0092509F"/>
    <w:rsid w:val="0092575C"/>
    <w:rsid w:val="00925A5F"/>
    <w:rsid w:val="00925B6C"/>
    <w:rsid w:val="00925C87"/>
    <w:rsid w:val="00925DBC"/>
    <w:rsid w:val="00925F1B"/>
    <w:rsid w:val="00925FE7"/>
    <w:rsid w:val="009260AF"/>
    <w:rsid w:val="009262F3"/>
    <w:rsid w:val="00926514"/>
    <w:rsid w:val="00927122"/>
    <w:rsid w:val="00927452"/>
    <w:rsid w:val="00927606"/>
    <w:rsid w:val="009279DC"/>
    <w:rsid w:val="009279F6"/>
    <w:rsid w:val="00927ACD"/>
    <w:rsid w:val="00927F58"/>
    <w:rsid w:val="0092C9FD"/>
    <w:rsid w:val="00931000"/>
    <w:rsid w:val="00931140"/>
    <w:rsid w:val="00931BF3"/>
    <w:rsid w:val="00931DEF"/>
    <w:rsid w:val="0093235B"/>
    <w:rsid w:val="009328F4"/>
    <w:rsid w:val="00932BD0"/>
    <w:rsid w:val="009333F2"/>
    <w:rsid w:val="00933645"/>
    <w:rsid w:val="00933669"/>
    <w:rsid w:val="00933986"/>
    <w:rsid w:val="009344E8"/>
    <w:rsid w:val="00934850"/>
    <w:rsid w:val="00935062"/>
    <w:rsid w:val="009353D7"/>
    <w:rsid w:val="009356A3"/>
    <w:rsid w:val="00935926"/>
    <w:rsid w:val="0093633E"/>
    <w:rsid w:val="00936764"/>
    <w:rsid w:val="00936C3A"/>
    <w:rsid w:val="00936F77"/>
    <w:rsid w:val="00936FAA"/>
    <w:rsid w:val="0093718C"/>
    <w:rsid w:val="00937394"/>
    <w:rsid w:val="0093750D"/>
    <w:rsid w:val="00937637"/>
    <w:rsid w:val="00937751"/>
    <w:rsid w:val="00937F12"/>
    <w:rsid w:val="00937F28"/>
    <w:rsid w:val="0093DA89"/>
    <w:rsid w:val="009400C1"/>
    <w:rsid w:val="00940563"/>
    <w:rsid w:val="00941410"/>
    <w:rsid w:val="00941959"/>
    <w:rsid w:val="00941EA4"/>
    <w:rsid w:val="009423DD"/>
    <w:rsid w:val="009423F4"/>
    <w:rsid w:val="00942B65"/>
    <w:rsid w:val="009430E3"/>
    <w:rsid w:val="00943339"/>
    <w:rsid w:val="00943835"/>
    <w:rsid w:val="00943ABF"/>
    <w:rsid w:val="00943CDD"/>
    <w:rsid w:val="00943D82"/>
    <w:rsid w:val="00944001"/>
    <w:rsid w:val="0094444E"/>
    <w:rsid w:val="00944B85"/>
    <w:rsid w:val="00944C0C"/>
    <w:rsid w:val="00944CBB"/>
    <w:rsid w:val="00945383"/>
    <w:rsid w:val="0094573C"/>
    <w:rsid w:val="009459DF"/>
    <w:rsid w:val="00945DAE"/>
    <w:rsid w:val="00945ED3"/>
    <w:rsid w:val="00945F6C"/>
    <w:rsid w:val="0094621A"/>
    <w:rsid w:val="00946298"/>
    <w:rsid w:val="0094635C"/>
    <w:rsid w:val="00946BEA"/>
    <w:rsid w:val="009474D0"/>
    <w:rsid w:val="0094777A"/>
    <w:rsid w:val="00947ABB"/>
    <w:rsid w:val="00947DF4"/>
    <w:rsid w:val="00947EC5"/>
    <w:rsid w:val="00950332"/>
    <w:rsid w:val="009516E2"/>
    <w:rsid w:val="009523F2"/>
    <w:rsid w:val="009524B5"/>
    <w:rsid w:val="0095251C"/>
    <w:rsid w:val="00952929"/>
    <w:rsid w:val="009529C3"/>
    <w:rsid w:val="00952A66"/>
    <w:rsid w:val="009532F8"/>
    <w:rsid w:val="0095355C"/>
    <w:rsid w:val="00953958"/>
    <w:rsid w:val="00953A71"/>
    <w:rsid w:val="00953A80"/>
    <w:rsid w:val="00953AE2"/>
    <w:rsid w:val="00953FDC"/>
    <w:rsid w:val="009541F3"/>
    <w:rsid w:val="009547C3"/>
    <w:rsid w:val="00954E09"/>
    <w:rsid w:val="00954FF8"/>
    <w:rsid w:val="009554BA"/>
    <w:rsid w:val="009556B8"/>
    <w:rsid w:val="00955AF0"/>
    <w:rsid w:val="00955F96"/>
    <w:rsid w:val="0095633B"/>
    <w:rsid w:val="0095682E"/>
    <w:rsid w:val="009573D9"/>
    <w:rsid w:val="00957A3A"/>
    <w:rsid w:val="00957D0E"/>
    <w:rsid w:val="00957DF7"/>
    <w:rsid w:val="00957E40"/>
    <w:rsid w:val="00960068"/>
    <w:rsid w:val="009601FE"/>
    <w:rsid w:val="0096060C"/>
    <w:rsid w:val="00960A1A"/>
    <w:rsid w:val="00961021"/>
    <w:rsid w:val="0096117D"/>
    <w:rsid w:val="00961557"/>
    <w:rsid w:val="009616A7"/>
    <w:rsid w:val="00961A4A"/>
    <w:rsid w:val="00961E69"/>
    <w:rsid w:val="00962024"/>
    <w:rsid w:val="009620AC"/>
    <w:rsid w:val="009620E8"/>
    <w:rsid w:val="00962157"/>
    <w:rsid w:val="00962178"/>
    <w:rsid w:val="00962267"/>
    <w:rsid w:val="0096227C"/>
    <w:rsid w:val="009624FC"/>
    <w:rsid w:val="00962563"/>
    <w:rsid w:val="009626CF"/>
    <w:rsid w:val="00962BB3"/>
    <w:rsid w:val="009631D3"/>
    <w:rsid w:val="009634A8"/>
    <w:rsid w:val="009639EB"/>
    <w:rsid w:val="00963FD7"/>
    <w:rsid w:val="00964053"/>
    <w:rsid w:val="009640F4"/>
    <w:rsid w:val="00964215"/>
    <w:rsid w:val="009646DD"/>
    <w:rsid w:val="009648DB"/>
    <w:rsid w:val="00964B89"/>
    <w:rsid w:val="00965212"/>
    <w:rsid w:val="009658AD"/>
    <w:rsid w:val="009664E9"/>
    <w:rsid w:val="00966835"/>
    <w:rsid w:val="00966C0F"/>
    <w:rsid w:val="00967028"/>
    <w:rsid w:val="009672A6"/>
    <w:rsid w:val="009675AA"/>
    <w:rsid w:val="00967996"/>
    <w:rsid w:val="0096EF62"/>
    <w:rsid w:val="009706D1"/>
    <w:rsid w:val="00970E3C"/>
    <w:rsid w:val="009712DF"/>
    <w:rsid w:val="009714AC"/>
    <w:rsid w:val="00971943"/>
    <w:rsid w:val="00971B1D"/>
    <w:rsid w:val="009722AC"/>
    <w:rsid w:val="009723C2"/>
    <w:rsid w:val="00972445"/>
    <w:rsid w:val="00972BA3"/>
    <w:rsid w:val="00973343"/>
    <w:rsid w:val="00973449"/>
    <w:rsid w:val="0097359C"/>
    <w:rsid w:val="00973AF7"/>
    <w:rsid w:val="00973E05"/>
    <w:rsid w:val="00974395"/>
    <w:rsid w:val="0097443D"/>
    <w:rsid w:val="0097477A"/>
    <w:rsid w:val="00974D3C"/>
    <w:rsid w:val="00974F1A"/>
    <w:rsid w:val="0097597D"/>
    <w:rsid w:val="009759F4"/>
    <w:rsid w:val="00976041"/>
    <w:rsid w:val="0097620E"/>
    <w:rsid w:val="00976257"/>
    <w:rsid w:val="009768F4"/>
    <w:rsid w:val="00976B9F"/>
    <w:rsid w:val="00976C6E"/>
    <w:rsid w:val="00976E2D"/>
    <w:rsid w:val="009771AC"/>
    <w:rsid w:val="009771D2"/>
    <w:rsid w:val="00977486"/>
    <w:rsid w:val="0097757C"/>
    <w:rsid w:val="00977869"/>
    <w:rsid w:val="009779CA"/>
    <w:rsid w:val="00977B45"/>
    <w:rsid w:val="00977FBE"/>
    <w:rsid w:val="0098040E"/>
    <w:rsid w:val="009807D5"/>
    <w:rsid w:val="00980F12"/>
    <w:rsid w:val="00982AEA"/>
    <w:rsid w:val="00982DCD"/>
    <w:rsid w:val="009832EF"/>
    <w:rsid w:val="0098344B"/>
    <w:rsid w:val="00983570"/>
    <w:rsid w:val="00983593"/>
    <w:rsid w:val="00983ACE"/>
    <w:rsid w:val="0098464A"/>
    <w:rsid w:val="009847B0"/>
    <w:rsid w:val="00984B8B"/>
    <w:rsid w:val="009855AA"/>
    <w:rsid w:val="00985E30"/>
    <w:rsid w:val="00985ECB"/>
    <w:rsid w:val="009865A0"/>
    <w:rsid w:val="00986A33"/>
    <w:rsid w:val="00986C1A"/>
    <w:rsid w:val="00986E60"/>
    <w:rsid w:val="00986E65"/>
    <w:rsid w:val="0098748E"/>
    <w:rsid w:val="0099008A"/>
    <w:rsid w:val="009903BA"/>
    <w:rsid w:val="009907FF"/>
    <w:rsid w:val="00990982"/>
    <w:rsid w:val="00990E5A"/>
    <w:rsid w:val="00990EF0"/>
    <w:rsid w:val="0099139F"/>
    <w:rsid w:val="00991E3E"/>
    <w:rsid w:val="0099200F"/>
    <w:rsid w:val="00992496"/>
    <w:rsid w:val="009926B4"/>
    <w:rsid w:val="009929A5"/>
    <w:rsid w:val="009929FA"/>
    <w:rsid w:val="00992AD8"/>
    <w:rsid w:val="009935C0"/>
    <w:rsid w:val="00993F9E"/>
    <w:rsid w:val="00994150"/>
    <w:rsid w:val="00994320"/>
    <w:rsid w:val="009948C8"/>
    <w:rsid w:val="009949D6"/>
    <w:rsid w:val="00994B8D"/>
    <w:rsid w:val="00994DD6"/>
    <w:rsid w:val="0099571A"/>
    <w:rsid w:val="00995C77"/>
    <w:rsid w:val="009960CE"/>
    <w:rsid w:val="009968DB"/>
    <w:rsid w:val="00996E16"/>
    <w:rsid w:val="00997755"/>
    <w:rsid w:val="009978F3"/>
    <w:rsid w:val="0099796E"/>
    <w:rsid w:val="00997F16"/>
    <w:rsid w:val="00999A45"/>
    <w:rsid w:val="009A0377"/>
    <w:rsid w:val="009A03EA"/>
    <w:rsid w:val="009A0BEB"/>
    <w:rsid w:val="009A0CE8"/>
    <w:rsid w:val="009A1B71"/>
    <w:rsid w:val="009A2502"/>
    <w:rsid w:val="009A2507"/>
    <w:rsid w:val="009A2A6E"/>
    <w:rsid w:val="009A32CF"/>
    <w:rsid w:val="009A338F"/>
    <w:rsid w:val="009A346A"/>
    <w:rsid w:val="009A3E58"/>
    <w:rsid w:val="009A4199"/>
    <w:rsid w:val="009A425E"/>
    <w:rsid w:val="009A428D"/>
    <w:rsid w:val="009A4C5F"/>
    <w:rsid w:val="009A4D7D"/>
    <w:rsid w:val="009A4F3F"/>
    <w:rsid w:val="009A5626"/>
    <w:rsid w:val="009A5801"/>
    <w:rsid w:val="009A5CB2"/>
    <w:rsid w:val="009A5F66"/>
    <w:rsid w:val="009A5FF1"/>
    <w:rsid w:val="009A6101"/>
    <w:rsid w:val="009A6DE2"/>
    <w:rsid w:val="009A711C"/>
    <w:rsid w:val="009A727A"/>
    <w:rsid w:val="009A752C"/>
    <w:rsid w:val="009A7E49"/>
    <w:rsid w:val="009B0268"/>
    <w:rsid w:val="009B03B9"/>
    <w:rsid w:val="009B053B"/>
    <w:rsid w:val="009B058A"/>
    <w:rsid w:val="009B0AE4"/>
    <w:rsid w:val="009B0B6A"/>
    <w:rsid w:val="009B0BDE"/>
    <w:rsid w:val="009B1107"/>
    <w:rsid w:val="009B111B"/>
    <w:rsid w:val="009B13DF"/>
    <w:rsid w:val="009B1614"/>
    <w:rsid w:val="009B1C84"/>
    <w:rsid w:val="009B2095"/>
    <w:rsid w:val="009B223D"/>
    <w:rsid w:val="009B2654"/>
    <w:rsid w:val="009B28C0"/>
    <w:rsid w:val="009B2B83"/>
    <w:rsid w:val="009B2DF5"/>
    <w:rsid w:val="009B3525"/>
    <w:rsid w:val="009B395B"/>
    <w:rsid w:val="009B3C59"/>
    <w:rsid w:val="009B47B3"/>
    <w:rsid w:val="009B4C2B"/>
    <w:rsid w:val="009B4D67"/>
    <w:rsid w:val="009B508C"/>
    <w:rsid w:val="009B50D4"/>
    <w:rsid w:val="009B5434"/>
    <w:rsid w:val="009B55AD"/>
    <w:rsid w:val="009B5932"/>
    <w:rsid w:val="009B5FCB"/>
    <w:rsid w:val="009B60BC"/>
    <w:rsid w:val="009B61C6"/>
    <w:rsid w:val="009B629C"/>
    <w:rsid w:val="009B670D"/>
    <w:rsid w:val="009B6A23"/>
    <w:rsid w:val="009B6B88"/>
    <w:rsid w:val="009B6C6D"/>
    <w:rsid w:val="009B6EDE"/>
    <w:rsid w:val="009B7373"/>
    <w:rsid w:val="009B7395"/>
    <w:rsid w:val="009B7BAD"/>
    <w:rsid w:val="009B7D3E"/>
    <w:rsid w:val="009B7F12"/>
    <w:rsid w:val="009C012A"/>
    <w:rsid w:val="009C0386"/>
    <w:rsid w:val="009C0464"/>
    <w:rsid w:val="009C0B34"/>
    <w:rsid w:val="009C0B59"/>
    <w:rsid w:val="009C0BEE"/>
    <w:rsid w:val="009C0E47"/>
    <w:rsid w:val="009C119D"/>
    <w:rsid w:val="009C1442"/>
    <w:rsid w:val="009C15F6"/>
    <w:rsid w:val="009C173F"/>
    <w:rsid w:val="009C2006"/>
    <w:rsid w:val="009C24F3"/>
    <w:rsid w:val="009C267E"/>
    <w:rsid w:val="009C32B6"/>
    <w:rsid w:val="009C36E1"/>
    <w:rsid w:val="009C3985"/>
    <w:rsid w:val="009C3B8A"/>
    <w:rsid w:val="009C3D6B"/>
    <w:rsid w:val="009C3E70"/>
    <w:rsid w:val="009C4147"/>
    <w:rsid w:val="009C43D7"/>
    <w:rsid w:val="009C4C2F"/>
    <w:rsid w:val="009C4F56"/>
    <w:rsid w:val="009C519C"/>
    <w:rsid w:val="009C53FA"/>
    <w:rsid w:val="009C5808"/>
    <w:rsid w:val="009C5A3C"/>
    <w:rsid w:val="009C5A67"/>
    <w:rsid w:val="009C5B60"/>
    <w:rsid w:val="009C5E59"/>
    <w:rsid w:val="009C6368"/>
    <w:rsid w:val="009C66A6"/>
    <w:rsid w:val="009C66B4"/>
    <w:rsid w:val="009C67AF"/>
    <w:rsid w:val="009C67CC"/>
    <w:rsid w:val="009C7203"/>
    <w:rsid w:val="009C7510"/>
    <w:rsid w:val="009C7F75"/>
    <w:rsid w:val="009D0298"/>
    <w:rsid w:val="009D051C"/>
    <w:rsid w:val="009D061B"/>
    <w:rsid w:val="009D0CFD"/>
    <w:rsid w:val="009D0DF1"/>
    <w:rsid w:val="009D0FB0"/>
    <w:rsid w:val="009D15CE"/>
    <w:rsid w:val="009D1C86"/>
    <w:rsid w:val="009D2145"/>
    <w:rsid w:val="009D2C56"/>
    <w:rsid w:val="009D2FDB"/>
    <w:rsid w:val="009D32D4"/>
    <w:rsid w:val="009D3309"/>
    <w:rsid w:val="009D3E12"/>
    <w:rsid w:val="009D4039"/>
    <w:rsid w:val="009D41CA"/>
    <w:rsid w:val="009D4890"/>
    <w:rsid w:val="009D557D"/>
    <w:rsid w:val="009D566C"/>
    <w:rsid w:val="009D57A6"/>
    <w:rsid w:val="009D5935"/>
    <w:rsid w:val="009D5A9C"/>
    <w:rsid w:val="009D5BB4"/>
    <w:rsid w:val="009D6D95"/>
    <w:rsid w:val="009D6EA1"/>
    <w:rsid w:val="009D71B1"/>
    <w:rsid w:val="009D7218"/>
    <w:rsid w:val="009D7672"/>
    <w:rsid w:val="009DE56E"/>
    <w:rsid w:val="009E0070"/>
    <w:rsid w:val="009E00CA"/>
    <w:rsid w:val="009E0652"/>
    <w:rsid w:val="009E06B8"/>
    <w:rsid w:val="009E0766"/>
    <w:rsid w:val="009E0D99"/>
    <w:rsid w:val="009E0EBA"/>
    <w:rsid w:val="009E0F05"/>
    <w:rsid w:val="009E14B9"/>
    <w:rsid w:val="009E16EE"/>
    <w:rsid w:val="009E2215"/>
    <w:rsid w:val="009E2815"/>
    <w:rsid w:val="009E2845"/>
    <w:rsid w:val="009E2C38"/>
    <w:rsid w:val="009E2D88"/>
    <w:rsid w:val="009E32D4"/>
    <w:rsid w:val="009E3402"/>
    <w:rsid w:val="009E35F6"/>
    <w:rsid w:val="009E3B76"/>
    <w:rsid w:val="009E4259"/>
    <w:rsid w:val="009E468E"/>
    <w:rsid w:val="009E49F6"/>
    <w:rsid w:val="009E4F1C"/>
    <w:rsid w:val="009E5E15"/>
    <w:rsid w:val="009E6266"/>
    <w:rsid w:val="009E64BB"/>
    <w:rsid w:val="009E6E8C"/>
    <w:rsid w:val="009E7277"/>
    <w:rsid w:val="009E73B1"/>
    <w:rsid w:val="009E74A6"/>
    <w:rsid w:val="009E7680"/>
    <w:rsid w:val="009E770F"/>
    <w:rsid w:val="009E7B52"/>
    <w:rsid w:val="009E7FB5"/>
    <w:rsid w:val="009F0468"/>
    <w:rsid w:val="009F11B3"/>
    <w:rsid w:val="009F13EA"/>
    <w:rsid w:val="009F1769"/>
    <w:rsid w:val="009F1911"/>
    <w:rsid w:val="009F19D9"/>
    <w:rsid w:val="009F217A"/>
    <w:rsid w:val="009F27BC"/>
    <w:rsid w:val="009F2FD1"/>
    <w:rsid w:val="009F3253"/>
    <w:rsid w:val="009F3946"/>
    <w:rsid w:val="009F3F74"/>
    <w:rsid w:val="009F4477"/>
    <w:rsid w:val="009F50B0"/>
    <w:rsid w:val="009F5433"/>
    <w:rsid w:val="009F5C82"/>
    <w:rsid w:val="009F6076"/>
    <w:rsid w:val="009F65AA"/>
    <w:rsid w:val="009F6A74"/>
    <w:rsid w:val="009F6D88"/>
    <w:rsid w:val="009F7089"/>
    <w:rsid w:val="009F769C"/>
    <w:rsid w:val="009F7748"/>
    <w:rsid w:val="009F7C23"/>
    <w:rsid w:val="009F7EF0"/>
    <w:rsid w:val="009F7F7F"/>
    <w:rsid w:val="00A00799"/>
    <w:rsid w:val="00A01266"/>
    <w:rsid w:val="00A0178F"/>
    <w:rsid w:val="00A01AF3"/>
    <w:rsid w:val="00A01FC3"/>
    <w:rsid w:val="00A022C7"/>
    <w:rsid w:val="00A02378"/>
    <w:rsid w:val="00A02715"/>
    <w:rsid w:val="00A0274B"/>
    <w:rsid w:val="00A029C4"/>
    <w:rsid w:val="00A02A24"/>
    <w:rsid w:val="00A02FDE"/>
    <w:rsid w:val="00A03093"/>
    <w:rsid w:val="00A030AE"/>
    <w:rsid w:val="00A0360B"/>
    <w:rsid w:val="00A0391A"/>
    <w:rsid w:val="00A03A9B"/>
    <w:rsid w:val="00A04024"/>
    <w:rsid w:val="00A044E0"/>
    <w:rsid w:val="00A0496C"/>
    <w:rsid w:val="00A04B18"/>
    <w:rsid w:val="00A04B4A"/>
    <w:rsid w:val="00A0519D"/>
    <w:rsid w:val="00A05413"/>
    <w:rsid w:val="00A05452"/>
    <w:rsid w:val="00A058B1"/>
    <w:rsid w:val="00A05945"/>
    <w:rsid w:val="00A0599C"/>
    <w:rsid w:val="00A05C13"/>
    <w:rsid w:val="00A05EA0"/>
    <w:rsid w:val="00A05EC5"/>
    <w:rsid w:val="00A05F33"/>
    <w:rsid w:val="00A061E3"/>
    <w:rsid w:val="00A063E8"/>
    <w:rsid w:val="00A06AAE"/>
    <w:rsid w:val="00A07136"/>
    <w:rsid w:val="00A07137"/>
    <w:rsid w:val="00A0716B"/>
    <w:rsid w:val="00A07A4B"/>
    <w:rsid w:val="00A07CF7"/>
    <w:rsid w:val="00A07EE4"/>
    <w:rsid w:val="00A1116C"/>
    <w:rsid w:val="00A1129F"/>
    <w:rsid w:val="00A1149C"/>
    <w:rsid w:val="00A11C1E"/>
    <w:rsid w:val="00A11DAB"/>
    <w:rsid w:val="00A11DEA"/>
    <w:rsid w:val="00A11F19"/>
    <w:rsid w:val="00A125AF"/>
    <w:rsid w:val="00A12FDF"/>
    <w:rsid w:val="00A1394B"/>
    <w:rsid w:val="00A13A2B"/>
    <w:rsid w:val="00A13A32"/>
    <w:rsid w:val="00A13C12"/>
    <w:rsid w:val="00A13FFC"/>
    <w:rsid w:val="00A1422B"/>
    <w:rsid w:val="00A14502"/>
    <w:rsid w:val="00A149CE"/>
    <w:rsid w:val="00A14BF8"/>
    <w:rsid w:val="00A14EE6"/>
    <w:rsid w:val="00A14EEE"/>
    <w:rsid w:val="00A1517B"/>
    <w:rsid w:val="00A154D8"/>
    <w:rsid w:val="00A16000"/>
    <w:rsid w:val="00A1601D"/>
    <w:rsid w:val="00A1644B"/>
    <w:rsid w:val="00A16AF0"/>
    <w:rsid w:val="00A16C3B"/>
    <w:rsid w:val="00A16FBF"/>
    <w:rsid w:val="00A17BA7"/>
    <w:rsid w:val="00A17BE6"/>
    <w:rsid w:val="00A17F2A"/>
    <w:rsid w:val="00A204E5"/>
    <w:rsid w:val="00A20898"/>
    <w:rsid w:val="00A20BA9"/>
    <w:rsid w:val="00A214A9"/>
    <w:rsid w:val="00A2166F"/>
    <w:rsid w:val="00A22078"/>
    <w:rsid w:val="00A220EA"/>
    <w:rsid w:val="00A22227"/>
    <w:rsid w:val="00A2251D"/>
    <w:rsid w:val="00A22541"/>
    <w:rsid w:val="00A22717"/>
    <w:rsid w:val="00A2276F"/>
    <w:rsid w:val="00A22C55"/>
    <w:rsid w:val="00A22F85"/>
    <w:rsid w:val="00A2411D"/>
    <w:rsid w:val="00A24296"/>
    <w:rsid w:val="00A24670"/>
    <w:rsid w:val="00A249AE"/>
    <w:rsid w:val="00A2507B"/>
    <w:rsid w:val="00A258D1"/>
    <w:rsid w:val="00A26438"/>
    <w:rsid w:val="00A26659"/>
    <w:rsid w:val="00A2665F"/>
    <w:rsid w:val="00A266A5"/>
    <w:rsid w:val="00A2735C"/>
    <w:rsid w:val="00A27445"/>
    <w:rsid w:val="00A2744C"/>
    <w:rsid w:val="00A2773F"/>
    <w:rsid w:val="00A27786"/>
    <w:rsid w:val="00A27869"/>
    <w:rsid w:val="00A30091"/>
    <w:rsid w:val="00A302D3"/>
    <w:rsid w:val="00A30364"/>
    <w:rsid w:val="00A309C7"/>
    <w:rsid w:val="00A30B20"/>
    <w:rsid w:val="00A30FA7"/>
    <w:rsid w:val="00A30FEC"/>
    <w:rsid w:val="00A3107C"/>
    <w:rsid w:val="00A3152E"/>
    <w:rsid w:val="00A31B7B"/>
    <w:rsid w:val="00A31C6C"/>
    <w:rsid w:val="00A31D83"/>
    <w:rsid w:val="00A3443C"/>
    <w:rsid w:val="00A34599"/>
    <w:rsid w:val="00A3492F"/>
    <w:rsid w:val="00A35D3B"/>
    <w:rsid w:val="00A366AD"/>
    <w:rsid w:val="00A3688B"/>
    <w:rsid w:val="00A36C50"/>
    <w:rsid w:val="00A36DBB"/>
    <w:rsid w:val="00A37355"/>
    <w:rsid w:val="00A3743B"/>
    <w:rsid w:val="00A3761F"/>
    <w:rsid w:val="00A4012E"/>
    <w:rsid w:val="00A403EA"/>
    <w:rsid w:val="00A40A21"/>
    <w:rsid w:val="00A40B3A"/>
    <w:rsid w:val="00A40D63"/>
    <w:rsid w:val="00A41694"/>
    <w:rsid w:val="00A418EA"/>
    <w:rsid w:val="00A41D3A"/>
    <w:rsid w:val="00A438B7"/>
    <w:rsid w:val="00A43D78"/>
    <w:rsid w:val="00A4461D"/>
    <w:rsid w:val="00A4491F"/>
    <w:rsid w:val="00A44D00"/>
    <w:rsid w:val="00A44D53"/>
    <w:rsid w:val="00A450BD"/>
    <w:rsid w:val="00A4528C"/>
    <w:rsid w:val="00A45689"/>
    <w:rsid w:val="00A461E4"/>
    <w:rsid w:val="00A463E8"/>
    <w:rsid w:val="00A46C0E"/>
    <w:rsid w:val="00A471C8"/>
    <w:rsid w:val="00A47346"/>
    <w:rsid w:val="00A478E6"/>
    <w:rsid w:val="00A50028"/>
    <w:rsid w:val="00A50404"/>
    <w:rsid w:val="00A50E3A"/>
    <w:rsid w:val="00A51410"/>
    <w:rsid w:val="00A5157D"/>
    <w:rsid w:val="00A515B4"/>
    <w:rsid w:val="00A51662"/>
    <w:rsid w:val="00A516F6"/>
    <w:rsid w:val="00A51946"/>
    <w:rsid w:val="00A519F3"/>
    <w:rsid w:val="00A520E7"/>
    <w:rsid w:val="00A522CF"/>
    <w:rsid w:val="00A5267E"/>
    <w:rsid w:val="00A526DA"/>
    <w:rsid w:val="00A52E7B"/>
    <w:rsid w:val="00A5302F"/>
    <w:rsid w:val="00A53054"/>
    <w:rsid w:val="00A5325B"/>
    <w:rsid w:val="00A53518"/>
    <w:rsid w:val="00A53D59"/>
    <w:rsid w:val="00A53DB2"/>
    <w:rsid w:val="00A5448C"/>
    <w:rsid w:val="00A5451D"/>
    <w:rsid w:val="00A54901"/>
    <w:rsid w:val="00A54D68"/>
    <w:rsid w:val="00A54EB4"/>
    <w:rsid w:val="00A55237"/>
    <w:rsid w:val="00A55729"/>
    <w:rsid w:val="00A55940"/>
    <w:rsid w:val="00A55B22"/>
    <w:rsid w:val="00A55E76"/>
    <w:rsid w:val="00A56005"/>
    <w:rsid w:val="00A56120"/>
    <w:rsid w:val="00A562CA"/>
    <w:rsid w:val="00A5669F"/>
    <w:rsid w:val="00A56A89"/>
    <w:rsid w:val="00A575AA"/>
    <w:rsid w:val="00A57BEC"/>
    <w:rsid w:val="00A57DEB"/>
    <w:rsid w:val="00A57E87"/>
    <w:rsid w:val="00A6033C"/>
    <w:rsid w:val="00A60753"/>
    <w:rsid w:val="00A6102C"/>
    <w:rsid w:val="00A61138"/>
    <w:rsid w:val="00A61A72"/>
    <w:rsid w:val="00A61C67"/>
    <w:rsid w:val="00A61D39"/>
    <w:rsid w:val="00A62132"/>
    <w:rsid w:val="00A62305"/>
    <w:rsid w:val="00A625CA"/>
    <w:rsid w:val="00A628E4"/>
    <w:rsid w:val="00A62AC8"/>
    <w:rsid w:val="00A62B94"/>
    <w:rsid w:val="00A62EEE"/>
    <w:rsid w:val="00A636E7"/>
    <w:rsid w:val="00A637FE"/>
    <w:rsid w:val="00A63F4A"/>
    <w:rsid w:val="00A64328"/>
    <w:rsid w:val="00A643D4"/>
    <w:rsid w:val="00A645C3"/>
    <w:rsid w:val="00A6486C"/>
    <w:rsid w:val="00A64BAD"/>
    <w:rsid w:val="00A64CD5"/>
    <w:rsid w:val="00A64E48"/>
    <w:rsid w:val="00A64E5E"/>
    <w:rsid w:val="00A65944"/>
    <w:rsid w:val="00A65AF9"/>
    <w:rsid w:val="00A65E41"/>
    <w:rsid w:val="00A65ECF"/>
    <w:rsid w:val="00A65F67"/>
    <w:rsid w:val="00A66524"/>
    <w:rsid w:val="00A66BC7"/>
    <w:rsid w:val="00A66EDA"/>
    <w:rsid w:val="00A670C7"/>
    <w:rsid w:val="00A6730C"/>
    <w:rsid w:val="00A67A96"/>
    <w:rsid w:val="00A67C99"/>
    <w:rsid w:val="00A67CF1"/>
    <w:rsid w:val="00A7033C"/>
    <w:rsid w:val="00A703EC"/>
    <w:rsid w:val="00A70586"/>
    <w:rsid w:val="00A712A7"/>
    <w:rsid w:val="00A712D5"/>
    <w:rsid w:val="00A718C6"/>
    <w:rsid w:val="00A7236C"/>
    <w:rsid w:val="00A723F0"/>
    <w:rsid w:val="00A7260D"/>
    <w:rsid w:val="00A72D72"/>
    <w:rsid w:val="00A73034"/>
    <w:rsid w:val="00A7334F"/>
    <w:rsid w:val="00A73910"/>
    <w:rsid w:val="00A73AF9"/>
    <w:rsid w:val="00A73C7F"/>
    <w:rsid w:val="00A73D98"/>
    <w:rsid w:val="00A7491F"/>
    <w:rsid w:val="00A749DB"/>
    <w:rsid w:val="00A74CDC"/>
    <w:rsid w:val="00A74EB2"/>
    <w:rsid w:val="00A74F84"/>
    <w:rsid w:val="00A75A29"/>
    <w:rsid w:val="00A75B8E"/>
    <w:rsid w:val="00A75DC5"/>
    <w:rsid w:val="00A75F3C"/>
    <w:rsid w:val="00A76939"/>
    <w:rsid w:val="00A76C3E"/>
    <w:rsid w:val="00A7713C"/>
    <w:rsid w:val="00A772D9"/>
    <w:rsid w:val="00A77499"/>
    <w:rsid w:val="00A7756B"/>
    <w:rsid w:val="00A77C8F"/>
    <w:rsid w:val="00A77D39"/>
    <w:rsid w:val="00A80200"/>
    <w:rsid w:val="00A803C2"/>
    <w:rsid w:val="00A80893"/>
    <w:rsid w:val="00A8099F"/>
    <w:rsid w:val="00A810D6"/>
    <w:rsid w:val="00A811E0"/>
    <w:rsid w:val="00A8122E"/>
    <w:rsid w:val="00A81A5C"/>
    <w:rsid w:val="00A81C21"/>
    <w:rsid w:val="00A81F55"/>
    <w:rsid w:val="00A82285"/>
    <w:rsid w:val="00A822D1"/>
    <w:rsid w:val="00A823A3"/>
    <w:rsid w:val="00A82460"/>
    <w:rsid w:val="00A824D8"/>
    <w:rsid w:val="00A824FD"/>
    <w:rsid w:val="00A82797"/>
    <w:rsid w:val="00A82A77"/>
    <w:rsid w:val="00A82BF0"/>
    <w:rsid w:val="00A83941"/>
    <w:rsid w:val="00A84422"/>
    <w:rsid w:val="00A845D4"/>
    <w:rsid w:val="00A8484E"/>
    <w:rsid w:val="00A84A0F"/>
    <w:rsid w:val="00A84C75"/>
    <w:rsid w:val="00A84CCB"/>
    <w:rsid w:val="00A856F8"/>
    <w:rsid w:val="00A8588B"/>
    <w:rsid w:val="00A859E4"/>
    <w:rsid w:val="00A85E70"/>
    <w:rsid w:val="00A86303"/>
    <w:rsid w:val="00A864E9"/>
    <w:rsid w:val="00A87607"/>
    <w:rsid w:val="00A87D2D"/>
    <w:rsid w:val="00A87E9C"/>
    <w:rsid w:val="00A90247"/>
    <w:rsid w:val="00A904FA"/>
    <w:rsid w:val="00A90AAD"/>
    <w:rsid w:val="00A90E75"/>
    <w:rsid w:val="00A91115"/>
    <w:rsid w:val="00A91227"/>
    <w:rsid w:val="00A914ED"/>
    <w:rsid w:val="00A917F4"/>
    <w:rsid w:val="00A91AD3"/>
    <w:rsid w:val="00A91AFD"/>
    <w:rsid w:val="00A91FAD"/>
    <w:rsid w:val="00A9268D"/>
    <w:rsid w:val="00A92853"/>
    <w:rsid w:val="00A92A89"/>
    <w:rsid w:val="00A9357B"/>
    <w:rsid w:val="00A93C1F"/>
    <w:rsid w:val="00A93DFF"/>
    <w:rsid w:val="00A93FD5"/>
    <w:rsid w:val="00A940A2"/>
    <w:rsid w:val="00A94422"/>
    <w:rsid w:val="00A9468B"/>
    <w:rsid w:val="00A9510A"/>
    <w:rsid w:val="00A95401"/>
    <w:rsid w:val="00A95443"/>
    <w:rsid w:val="00A95AC6"/>
    <w:rsid w:val="00A95DCD"/>
    <w:rsid w:val="00A95EC4"/>
    <w:rsid w:val="00A961D6"/>
    <w:rsid w:val="00A9639B"/>
    <w:rsid w:val="00A96BAA"/>
    <w:rsid w:val="00A96BC5"/>
    <w:rsid w:val="00A96BD5"/>
    <w:rsid w:val="00A96C6B"/>
    <w:rsid w:val="00A96CBF"/>
    <w:rsid w:val="00A96D58"/>
    <w:rsid w:val="00A96D83"/>
    <w:rsid w:val="00A96ED9"/>
    <w:rsid w:val="00A970EB"/>
    <w:rsid w:val="00A97166"/>
    <w:rsid w:val="00A97278"/>
    <w:rsid w:val="00A97B13"/>
    <w:rsid w:val="00A97E87"/>
    <w:rsid w:val="00A97F87"/>
    <w:rsid w:val="00AA06DA"/>
    <w:rsid w:val="00AA0A86"/>
    <w:rsid w:val="00AA0B16"/>
    <w:rsid w:val="00AA0C1B"/>
    <w:rsid w:val="00AA0D2D"/>
    <w:rsid w:val="00AA0E59"/>
    <w:rsid w:val="00AA100A"/>
    <w:rsid w:val="00AA130F"/>
    <w:rsid w:val="00AA16B3"/>
    <w:rsid w:val="00AA1898"/>
    <w:rsid w:val="00AA1F89"/>
    <w:rsid w:val="00AA27F2"/>
    <w:rsid w:val="00AA29D8"/>
    <w:rsid w:val="00AA2C04"/>
    <w:rsid w:val="00AA2C5D"/>
    <w:rsid w:val="00AA2E8A"/>
    <w:rsid w:val="00AA3561"/>
    <w:rsid w:val="00AA39C3"/>
    <w:rsid w:val="00AA3CC9"/>
    <w:rsid w:val="00AA416C"/>
    <w:rsid w:val="00AA4650"/>
    <w:rsid w:val="00AA4B83"/>
    <w:rsid w:val="00AA5024"/>
    <w:rsid w:val="00AA5623"/>
    <w:rsid w:val="00AA58C5"/>
    <w:rsid w:val="00AA58FD"/>
    <w:rsid w:val="00AA604D"/>
    <w:rsid w:val="00AA6229"/>
    <w:rsid w:val="00AA63C0"/>
    <w:rsid w:val="00AA69FC"/>
    <w:rsid w:val="00AA6B5E"/>
    <w:rsid w:val="00AA6C2F"/>
    <w:rsid w:val="00AA6EBA"/>
    <w:rsid w:val="00AA6EDD"/>
    <w:rsid w:val="00AA711D"/>
    <w:rsid w:val="00AA75EE"/>
    <w:rsid w:val="00AA765C"/>
    <w:rsid w:val="00AA776F"/>
    <w:rsid w:val="00AA7870"/>
    <w:rsid w:val="00AA7CD1"/>
    <w:rsid w:val="00AB0716"/>
    <w:rsid w:val="00AB0AF1"/>
    <w:rsid w:val="00AB0B21"/>
    <w:rsid w:val="00AB0B46"/>
    <w:rsid w:val="00AB1286"/>
    <w:rsid w:val="00AB14E4"/>
    <w:rsid w:val="00AB16B2"/>
    <w:rsid w:val="00AB1D3B"/>
    <w:rsid w:val="00AB1E25"/>
    <w:rsid w:val="00AB2003"/>
    <w:rsid w:val="00AB2829"/>
    <w:rsid w:val="00AB28C3"/>
    <w:rsid w:val="00AB2AFE"/>
    <w:rsid w:val="00AB3204"/>
    <w:rsid w:val="00AB339B"/>
    <w:rsid w:val="00AB33FE"/>
    <w:rsid w:val="00AB34F4"/>
    <w:rsid w:val="00AB3564"/>
    <w:rsid w:val="00AB3BD4"/>
    <w:rsid w:val="00AB4430"/>
    <w:rsid w:val="00AB48D8"/>
    <w:rsid w:val="00AB51D1"/>
    <w:rsid w:val="00AB57BB"/>
    <w:rsid w:val="00AB5C80"/>
    <w:rsid w:val="00AB5EA3"/>
    <w:rsid w:val="00AB6286"/>
    <w:rsid w:val="00AB64D0"/>
    <w:rsid w:val="00AB6582"/>
    <w:rsid w:val="00AB66AC"/>
    <w:rsid w:val="00AB6A9B"/>
    <w:rsid w:val="00AB6CE9"/>
    <w:rsid w:val="00AB75B9"/>
    <w:rsid w:val="00AB7705"/>
    <w:rsid w:val="00AB77C8"/>
    <w:rsid w:val="00AB7954"/>
    <w:rsid w:val="00AC0186"/>
    <w:rsid w:val="00AC0C39"/>
    <w:rsid w:val="00AC1A19"/>
    <w:rsid w:val="00AC20BC"/>
    <w:rsid w:val="00AC2311"/>
    <w:rsid w:val="00AC2AFF"/>
    <w:rsid w:val="00AC2D7B"/>
    <w:rsid w:val="00AC2EF5"/>
    <w:rsid w:val="00AC341A"/>
    <w:rsid w:val="00AC3448"/>
    <w:rsid w:val="00AC35F4"/>
    <w:rsid w:val="00AC3A12"/>
    <w:rsid w:val="00AC4869"/>
    <w:rsid w:val="00AC4DF6"/>
    <w:rsid w:val="00AC509E"/>
    <w:rsid w:val="00AC50DA"/>
    <w:rsid w:val="00AC5385"/>
    <w:rsid w:val="00AC53F9"/>
    <w:rsid w:val="00AC57EE"/>
    <w:rsid w:val="00AC6201"/>
    <w:rsid w:val="00AC6C88"/>
    <w:rsid w:val="00AC75D8"/>
    <w:rsid w:val="00AD0083"/>
    <w:rsid w:val="00AD0465"/>
    <w:rsid w:val="00AD0B56"/>
    <w:rsid w:val="00AD0CF5"/>
    <w:rsid w:val="00AD12C6"/>
    <w:rsid w:val="00AD1A89"/>
    <w:rsid w:val="00AD1B7D"/>
    <w:rsid w:val="00AD1CD2"/>
    <w:rsid w:val="00AD1D89"/>
    <w:rsid w:val="00AD1F24"/>
    <w:rsid w:val="00AD207C"/>
    <w:rsid w:val="00AD207D"/>
    <w:rsid w:val="00AD2605"/>
    <w:rsid w:val="00AD27BA"/>
    <w:rsid w:val="00AD2BC8"/>
    <w:rsid w:val="00AD3655"/>
    <w:rsid w:val="00AD3A25"/>
    <w:rsid w:val="00AD402C"/>
    <w:rsid w:val="00AD45E3"/>
    <w:rsid w:val="00AD45E6"/>
    <w:rsid w:val="00AD484B"/>
    <w:rsid w:val="00AD4D9C"/>
    <w:rsid w:val="00AD62B0"/>
    <w:rsid w:val="00AD6EE0"/>
    <w:rsid w:val="00AD756C"/>
    <w:rsid w:val="00AD765E"/>
    <w:rsid w:val="00AD7B13"/>
    <w:rsid w:val="00AD7BA8"/>
    <w:rsid w:val="00AD7D3C"/>
    <w:rsid w:val="00AE0057"/>
    <w:rsid w:val="00AE01BF"/>
    <w:rsid w:val="00AE0373"/>
    <w:rsid w:val="00AE0425"/>
    <w:rsid w:val="00AE0504"/>
    <w:rsid w:val="00AE0713"/>
    <w:rsid w:val="00AE0A45"/>
    <w:rsid w:val="00AE1BC1"/>
    <w:rsid w:val="00AE1C41"/>
    <w:rsid w:val="00AE22C9"/>
    <w:rsid w:val="00AE2EA7"/>
    <w:rsid w:val="00AE2EDA"/>
    <w:rsid w:val="00AE345B"/>
    <w:rsid w:val="00AE34F8"/>
    <w:rsid w:val="00AE35C3"/>
    <w:rsid w:val="00AE3658"/>
    <w:rsid w:val="00AE3DD7"/>
    <w:rsid w:val="00AE4C9B"/>
    <w:rsid w:val="00AE4E58"/>
    <w:rsid w:val="00AE5420"/>
    <w:rsid w:val="00AE56E5"/>
    <w:rsid w:val="00AE57FC"/>
    <w:rsid w:val="00AE5DE0"/>
    <w:rsid w:val="00AE6118"/>
    <w:rsid w:val="00AE6368"/>
    <w:rsid w:val="00AE6A3D"/>
    <w:rsid w:val="00AE6BD8"/>
    <w:rsid w:val="00AF03A6"/>
    <w:rsid w:val="00AF056D"/>
    <w:rsid w:val="00AF0867"/>
    <w:rsid w:val="00AF0D54"/>
    <w:rsid w:val="00AF1857"/>
    <w:rsid w:val="00AF2E61"/>
    <w:rsid w:val="00AF3188"/>
    <w:rsid w:val="00AF32EF"/>
    <w:rsid w:val="00AF33BE"/>
    <w:rsid w:val="00AF40A1"/>
    <w:rsid w:val="00AF41DD"/>
    <w:rsid w:val="00AF4465"/>
    <w:rsid w:val="00AF48BB"/>
    <w:rsid w:val="00AF4D02"/>
    <w:rsid w:val="00AF4E10"/>
    <w:rsid w:val="00AF4F85"/>
    <w:rsid w:val="00AF523C"/>
    <w:rsid w:val="00AF5368"/>
    <w:rsid w:val="00AF565E"/>
    <w:rsid w:val="00AF5C3D"/>
    <w:rsid w:val="00AF5FEE"/>
    <w:rsid w:val="00AF6237"/>
    <w:rsid w:val="00AF639C"/>
    <w:rsid w:val="00AF6ABF"/>
    <w:rsid w:val="00AF6D07"/>
    <w:rsid w:val="00AF7071"/>
    <w:rsid w:val="00B00103"/>
    <w:rsid w:val="00B0019A"/>
    <w:rsid w:val="00B0023D"/>
    <w:rsid w:val="00B00B7F"/>
    <w:rsid w:val="00B00E9C"/>
    <w:rsid w:val="00B01492"/>
    <w:rsid w:val="00B028DA"/>
    <w:rsid w:val="00B02B61"/>
    <w:rsid w:val="00B02E9C"/>
    <w:rsid w:val="00B0342B"/>
    <w:rsid w:val="00B03497"/>
    <w:rsid w:val="00B03751"/>
    <w:rsid w:val="00B039D6"/>
    <w:rsid w:val="00B04292"/>
    <w:rsid w:val="00B049BB"/>
    <w:rsid w:val="00B04C5C"/>
    <w:rsid w:val="00B05059"/>
    <w:rsid w:val="00B0562E"/>
    <w:rsid w:val="00B058D8"/>
    <w:rsid w:val="00B0593A"/>
    <w:rsid w:val="00B05ABA"/>
    <w:rsid w:val="00B05D15"/>
    <w:rsid w:val="00B0605C"/>
    <w:rsid w:val="00B0631A"/>
    <w:rsid w:val="00B063B4"/>
    <w:rsid w:val="00B06653"/>
    <w:rsid w:val="00B066E5"/>
    <w:rsid w:val="00B06A9C"/>
    <w:rsid w:val="00B06CB0"/>
    <w:rsid w:val="00B06D66"/>
    <w:rsid w:val="00B0714E"/>
    <w:rsid w:val="00B072C8"/>
    <w:rsid w:val="00B0773A"/>
    <w:rsid w:val="00B077E3"/>
    <w:rsid w:val="00B07AC9"/>
    <w:rsid w:val="00B07B56"/>
    <w:rsid w:val="00B07E3F"/>
    <w:rsid w:val="00B102BE"/>
    <w:rsid w:val="00B1082B"/>
    <w:rsid w:val="00B10C1D"/>
    <w:rsid w:val="00B10F10"/>
    <w:rsid w:val="00B11285"/>
    <w:rsid w:val="00B11483"/>
    <w:rsid w:val="00B11770"/>
    <w:rsid w:val="00B11B61"/>
    <w:rsid w:val="00B11C22"/>
    <w:rsid w:val="00B11EC2"/>
    <w:rsid w:val="00B11F4C"/>
    <w:rsid w:val="00B12593"/>
    <w:rsid w:val="00B1275A"/>
    <w:rsid w:val="00B1286B"/>
    <w:rsid w:val="00B12ED0"/>
    <w:rsid w:val="00B13554"/>
    <w:rsid w:val="00B13F25"/>
    <w:rsid w:val="00B14413"/>
    <w:rsid w:val="00B1456B"/>
    <w:rsid w:val="00B147E1"/>
    <w:rsid w:val="00B14A08"/>
    <w:rsid w:val="00B14EB1"/>
    <w:rsid w:val="00B150E8"/>
    <w:rsid w:val="00B151B2"/>
    <w:rsid w:val="00B15211"/>
    <w:rsid w:val="00B153B6"/>
    <w:rsid w:val="00B15890"/>
    <w:rsid w:val="00B15C17"/>
    <w:rsid w:val="00B15D0D"/>
    <w:rsid w:val="00B1632F"/>
    <w:rsid w:val="00B1638B"/>
    <w:rsid w:val="00B164AC"/>
    <w:rsid w:val="00B169AA"/>
    <w:rsid w:val="00B16A27"/>
    <w:rsid w:val="00B16ED5"/>
    <w:rsid w:val="00B170C2"/>
    <w:rsid w:val="00B2089A"/>
    <w:rsid w:val="00B20AD0"/>
    <w:rsid w:val="00B211AF"/>
    <w:rsid w:val="00B216C4"/>
    <w:rsid w:val="00B217D8"/>
    <w:rsid w:val="00B21B94"/>
    <w:rsid w:val="00B21E78"/>
    <w:rsid w:val="00B223CF"/>
    <w:rsid w:val="00B224BF"/>
    <w:rsid w:val="00B22713"/>
    <w:rsid w:val="00B22E0E"/>
    <w:rsid w:val="00B22F51"/>
    <w:rsid w:val="00B232B3"/>
    <w:rsid w:val="00B234F8"/>
    <w:rsid w:val="00B23912"/>
    <w:rsid w:val="00B23C84"/>
    <w:rsid w:val="00B240A3"/>
    <w:rsid w:val="00B24388"/>
    <w:rsid w:val="00B24709"/>
    <w:rsid w:val="00B24C46"/>
    <w:rsid w:val="00B24F79"/>
    <w:rsid w:val="00B25912"/>
    <w:rsid w:val="00B26385"/>
    <w:rsid w:val="00B267E9"/>
    <w:rsid w:val="00B26B49"/>
    <w:rsid w:val="00B27580"/>
    <w:rsid w:val="00B27C4D"/>
    <w:rsid w:val="00B27F60"/>
    <w:rsid w:val="00B30583"/>
    <w:rsid w:val="00B305A1"/>
    <w:rsid w:val="00B30AB5"/>
    <w:rsid w:val="00B31048"/>
    <w:rsid w:val="00B312B4"/>
    <w:rsid w:val="00B312EA"/>
    <w:rsid w:val="00B31333"/>
    <w:rsid w:val="00B3143E"/>
    <w:rsid w:val="00B31D29"/>
    <w:rsid w:val="00B31DB8"/>
    <w:rsid w:val="00B31EC5"/>
    <w:rsid w:val="00B32250"/>
    <w:rsid w:val="00B32905"/>
    <w:rsid w:val="00B331A7"/>
    <w:rsid w:val="00B331C1"/>
    <w:rsid w:val="00B3397A"/>
    <w:rsid w:val="00B33A8D"/>
    <w:rsid w:val="00B33D8B"/>
    <w:rsid w:val="00B3498A"/>
    <w:rsid w:val="00B34FAE"/>
    <w:rsid w:val="00B35528"/>
    <w:rsid w:val="00B357C2"/>
    <w:rsid w:val="00B35832"/>
    <w:rsid w:val="00B359E5"/>
    <w:rsid w:val="00B35AFD"/>
    <w:rsid w:val="00B35B8E"/>
    <w:rsid w:val="00B35FB2"/>
    <w:rsid w:val="00B36298"/>
    <w:rsid w:val="00B36E2F"/>
    <w:rsid w:val="00B37273"/>
    <w:rsid w:val="00B372A6"/>
    <w:rsid w:val="00B373FE"/>
    <w:rsid w:val="00B37D4B"/>
    <w:rsid w:val="00B41020"/>
    <w:rsid w:val="00B413CB"/>
    <w:rsid w:val="00B41524"/>
    <w:rsid w:val="00B41624"/>
    <w:rsid w:val="00B41AE6"/>
    <w:rsid w:val="00B41E2C"/>
    <w:rsid w:val="00B422D2"/>
    <w:rsid w:val="00B422E5"/>
    <w:rsid w:val="00B422F8"/>
    <w:rsid w:val="00B42339"/>
    <w:rsid w:val="00B424CB"/>
    <w:rsid w:val="00B425D3"/>
    <w:rsid w:val="00B42C44"/>
    <w:rsid w:val="00B433C6"/>
    <w:rsid w:val="00B43809"/>
    <w:rsid w:val="00B4412D"/>
    <w:rsid w:val="00B442E8"/>
    <w:rsid w:val="00B44504"/>
    <w:rsid w:val="00B44B2F"/>
    <w:rsid w:val="00B44FC7"/>
    <w:rsid w:val="00B451D1"/>
    <w:rsid w:val="00B45B6C"/>
    <w:rsid w:val="00B45C2E"/>
    <w:rsid w:val="00B45E97"/>
    <w:rsid w:val="00B4666F"/>
    <w:rsid w:val="00B46837"/>
    <w:rsid w:val="00B46995"/>
    <w:rsid w:val="00B46BB7"/>
    <w:rsid w:val="00B46CBE"/>
    <w:rsid w:val="00B46D5A"/>
    <w:rsid w:val="00B472C8"/>
    <w:rsid w:val="00B475C5"/>
    <w:rsid w:val="00B500A9"/>
    <w:rsid w:val="00B50414"/>
    <w:rsid w:val="00B50C0E"/>
    <w:rsid w:val="00B50C20"/>
    <w:rsid w:val="00B50D19"/>
    <w:rsid w:val="00B510F9"/>
    <w:rsid w:val="00B51818"/>
    <w:rsid w:val="00B51E24"/>
    <w:rsid w:val="00B5272B"/>
    <w:rsid w:val="00B52A30"/>
    <w:rsid w:val="00B52A7B"/>
    <w:rsid w:val="00B52D78"/>
    <w:rsid w:val="00B52E1C"/>
    <w:rsid w:val="00B52F20"/>
    <w:rsid w:val="00B530A7"/>
    <w:rsid w:val="00B53574"/>
    <w:rsid w:val="00B538CF"/>
    <w:rsid w:val="00B53E00"/>
    <w:rsid w:val="00B53FE6"/>
    <w:rsid w:val="00B54060"/>
    <w:rsid w:val="00B5413B"/>
    <w:rsid w:val="00B541C4"/>
    <w:rsid w:val="00B54405"/>
    <w:rsid w:val="00B54A31"/>
    <w:rsid w:val="00B555AB"/>
    <w:rsid w:val="00B557EE"/>
    <w:rsid w:val="00B55B64"/>
    <w:rsid w:val="00B55C98"/>
    <w:rsid w:val="00B55CF0"/>
    <w:rsid w:val="00B56289"/>
    <w:rsid w:val="00B5636A"/>
    <w:rsid w:val="00B563A3"/>
    <w:rsid w:val="00B5652B"/>
    <w:rsid w:val="00B5682C"/>
    <w:rsid w:val="00B56865"/>
    <w:rsid w:val="00B56BD3"/>
    <w:rsid w:val="00B57150"/>
    <w:rsid w:val="00B571FD"/>
    <w:rsid w:val="00B5734D"/>
    <w:rsid w:val="00B57519"/>
    <w:rsid w:val="00B575C2"/>
    <w:rsid w:val="00B576F5"/>
    <w:rsid w:val="00B578DA"/>
    <w:rsid w:val="00B57A6A"/>
    <w:rsid w:val="00B57CC4"/>
    <w:rsid w:val="00B57D91"/>
    <w:rsid w:val="00B57E8F"/>
    <w:rsid w:val="00B57F5C"/>
    <w:rsid w:val="00B60525"/>
    <w:rsid w:val="00B608B0"/>
    <w:rsid w:val="00B608C3"/>
    <w:rsid w:val="00B61251"/>
    <w:rsid w:val="00B61480"/>
    <w:rsid w:val="00B6157E"/>
    <w:rsid w:val="00B61682"/>
    <w:rsid w:val="00B625B2"/>
    <w:rsid w:val="00B62B3E"/>
    <w:rsid w:val="00B62CC1"/>
    <w:rsid w:val="00B630A5"/>
    <w:rsid w:val="00B6344A"/>
    <w:rsid w:val="00B63804"/>
    <w:rsid w:val="00B642CE"/>
    <w:rsid w:val="00B643C6"/>
    <w:rsid w:val="00B6491E"/>
    <w:rsid w:val="00B64D17"/>
    <w:rsid w:val="00B65BD9"/>
    <w:rsid w:val="00B65E11"/>
    <w:rsid w:val="00B65F77"/>
    <w:rsid w:val="00B66508"/>
    <w:rsid w:val="00B66691"/>
    <w:rsid w:val="00B66840"/>
    <w:rsid w:val="00B6696E"/>
    <w:rsid w:val="00B66E7D"/>
    <w:rsid w:val="00B66F14"/>
    <w:rsid w:val="00B673EC"/>
    <w:rsid w:val="00B676B0"/>
    <w:rsid w:val="00B677D6"/>
    <w:rsid w:val="00B6792B"/>
    <w:rsid w:val="00B6795F"/>
    <w:rsid w:val="00B679D6"/>
    <w:rsid w:val="00B70041"/>
    <w:rsid w:val="00B700FE"/>
    <w:rsid w:val="00B7096D"/>
    <w:rsid w:val="00B70AF6"/>
    <w:rsid w:val="00B717E6"/>
    <w:rsid w:val="00B72103"/>
    <w:rsid w:val="00B7286F"/>
    <w:rsid w:val="00B735B6"/>
    <w:rsid w:val="00B7360A"/>
    <w:rsid w:val="00B73A00"/>
    <w:rsid w:val="00B74332"/>
    <w:rsid w:val="00B74B3E"/>
    <w:rsid w:val="00B74DD5"/>
    <w:rsid w:val="00B74F6E"/>
    <w:rsid w:val="00B7523B"/>
    <w:rsid w:val="00B75AE3"/>
    <w:rsid w:val="00B7620D"/>
    <w:rsid w:val="00B765C7"/>
    <w:rsid w:val="00B76A5A"/>
    <w:rsid w:val="00B76BEA"/>
    <w:rsid w:val="00B771AC"/>
    <w:rsid w:val="00B775F6"/>
    <w:rsid w:val="00B78BEE"/>
    <w:rsid w:val="00B808B2"/>
    <w:rsid w:val="00B80932"/>
    <w:rsid w:val="00B80E67"/>
    <w:rsid w:val="00B81083"/>
    <w:rsid w:val="00B81134"/>
    <w:rsid w:val="00B8113E"/>
    <w:rsid w:val="00B81521"/>
    <w:rsid w:val="00B81CEA"/>
    <w:rsid w:val="00B81D62"/>
    <w:rsid w:val="00B81E19"/>
    <w:rsid w:val="00B81FE8"/>
    <w:rsid w:val="00B83493"/>
    <w:rsid w:val="00B836AE"/>
    <w:rsid w:val="00B83A2E"/>
    <w:rsid w:val="00B83BB1"/>
    <w:rsid w:val="00B83DC1"/>
    <w:rsid w:val="00B842B8"/>
    <w:rsid w:val="00B84475"/>
    <w:rsid w:val="00B84501"/>
    <w:rsid w:val="00B8480A"/>
    <w:rsid w:val="00B84CE4"/>
    <w:rsid w:val="00B8528B"/>
    <w:rsid w:val="00B8534F"/>
    <w:rsid w:val="00B853DA"/>
    <w:rsid w:val="00B8574E"/>
    <w:rsid w:val="00B85A12"/>
    <w:rsid w:val="00B85AF4"/>
    <w:rsid w:val="00B85B40"/>
    <w:rsid w:val="00B86037"/>
    <w:rsid w:val="00B86453"/>
    <w:rsid w:val="00B86514"/>
    <w:rsid w:val="00B8686D"/>
    <w:rsid w:val="00B86A23"/>
    <w:rsid w:val="00B86C66"/>
    <w:rsid w:val="00B872D4"/>
    <w:rsid w:val="00B87316"/>
    <w:rsid w:val="00B877E1"/>
    <w:rsid w:val="00B87C6E"/>
    <w:rsid w:val="00B90898"/>
    <w:rsid w:val="00B90E4B"/>
    <w:rsid w:val="00B9115F"/>
    <w:rsid w:val="00B9147F"/>
    <w:rsid w:val="00B918A3"/>
    <w:rsid w:val="00B918FD"/>
    <w:rsid w:val="00B9213F"/>
    <w:rsid w:val="00B9236E"/>
    <w:rsid w:val="00B924E3"/>
    <w:rsid w:val="00B93263"/>
    <w:rsid w:val="00B93771"/>
    <w:rsid w:val="00B93958"/>
    <w:rsid w:val="00B9395B"/>
    <w:rsid w:val="00B94539"/>
    <w:rsid w:val="00B94A58"/>
    <w:rsid w:val="00B94A98"/>
    <w:rsid w:val="00B94B70"/>
    <w:rsid w:val="00B94E24"/>
    <w:rsid w:val="00B950B3"/>
    <w:rsid w:val="00B953A0"/>
    <w:rsid w:val="00B9553E"/>
    <w:rsid w:val="00B9579B"/>
    <w:rsid w:val="00B959AD"/>
    <w:rsid w:val="00B959DD"/>
    <w:rsid w:val="00B95D2D"/>
    <w:rsid w:val="00B95EB3"/>
    <w:rsid w:val="00B9758B"/>
    <w:rsid w:val="00B976C0"/>
    <w:rsid w:val="00B9775A"/>
    <w:rsid w:val="00BA01DD"/>
    <w:rsid w:val="00BA0204"/>
    <w:rsid w:val="00BA09E7"/>
    <w:rsid w:val="00BA0EEB"/>
    <w:rsid w:val="00BA10D3"/>
    <w:rsid w:val="00BA1104"/>
    <w:rsid w:val="00BA12DC"/>
    <w:rsid w:val="00BA1512"/>
    <w:rsid w:val="00BA1957"/>
    <w:rsid w:val="00BA19D9"/>
    <w:rsid w:val="00BA2263"/>
    <w:rsid w:val="00BA22D0"/>
    <w:rsid w:val="00BA25E6"/>
    <w:rsid w:val="00BA27B9"/>
    <w:rsid w:val="00BA2991"/>
    <w:rsid w:val="00BA2E96"/>
    <w:rsid w:val="00BA37A8"/>
    <w:rsid w:val="00BA3BE5"/>
    <w:rsid w:val="00BA416E"/>
    <w:rsid w:val="00BA486A"/>
    <w:rsid w:val="00BA4DC5"/>
    <w:rsid w:val="00BA545C"/>
    <w:rsid w:val="00BA55FA"/>
    <w:rsid w:val="00BA646C"/>
    <w:rsid w:val="00BA67DC"/>
    <w:rsid w:val="00BA6AF5"/>
    <w:rsid w:val="00BA6B1D"/>
    <w:rsid w:val="00BA6B7B"/>
    <w:rsid w:val="00BA6DB6"/>
    <w:rsid w:val="00BA700C"/>
    <w:rsid w:val="00BA7389"/>
    <w:rsid w:val="00BA77EB"/>
    <w:rsid w:val="00BA793B"/>
    <w:rsid w:val="00BB04F1"/>
    <w:rsid w:val="00BB08CC"/>
    <w:rsid w:val="00BB0A4E"/>
    <w:rsid w:val="00BB0BC1"/>
    <w:rsid w:val="00BB0DF1"/>
    <w:rsid w:val="00BB122E"/>
    <w:rsid w:val="00BB130E"/>
    <w:rsid w:val="00BB17BF"/>
    <w:rsid w:val="00BB189E"/>
    <w:rsid w:val="00BB1A1F"/>
    <w:rsid w:val="00BB20E9"/>
    <w:rsid w:val="00BB2FDC"/>
    <w:rsid w:val="00BB38FA"/>
    <w:rsid w:val="00BB3B11"/>
    <w:rsid w:val="00BB3EA8"/>
    <w:rsid w:val="00BB4093"/>
    <w:rsid w:val="00BB446E"/>
    <w:rsid w:val="00BB4822"/>
    <w:rsid w:val="00BB5232"/>
    <w:rsid w:val="00BB5553"/>
    <w:rsid w:val="00BB56F7"/>
    <w:rsid w:val="00BB59BB"/>
    <w:rsid w:val="00BB5DEF"/>
    <w:rsid w:val="00BB65CE"/>
    <w:rsid w:val="00BB66A7"/>
    <w:rsid w:val="00BB6B0E"/>
    <w:rsid w:val="00BB6B43"/>
    <w:rsid w:val="00BB6E26"/>
    <w:rsid w:val="00BB7266"/>
    <w:rsid w:val="00BB7B86"/>
    <w:rsid w:val="00BB7CD2"/>
    <w:rsid w:val="00BB7EDB"/>
    <w:rsid w:val="00BC077C"/>
    <w:rsid w:val="00BC09D7"/>
    <w:rsid w:val="00BC0A81"/>
    <w:rsid w:val="00BC0A94"/>
    <w:rsid w:val="00BC10CB"/>
    <w:rsid w:val="00BC133D"/>
    <w:rsid w:val="00BC149F"/>
    <w:rsid w:val="00BC1930"/>
    <w:rsid w:val="00BC19DC"/>
    <w:rsid w:val="00BC1EB1"/>
    <w:rsid w:val="00BC2144"/>
    <w:rsid w:val="00BC21F5"/>
    <w:rsid w:val="00BC220B"/>
    <w:rsid w:val="00BC2996"/>
    <w:rsid w:val="00BC2D45"/>
    <w:rsid w:val="00BC3313"/>
    <w:rsid w:val="00BC35FF"/>
    <w:rsid w:val="00BC37FB"/>
    <w:rsid w:val="00BC3956"/>
    <w:rsid w:val="00BC3BF7"/>
    <w:rsid w:val="00BC3C81"/>
    <w:rsid w:val="00BC3E75"/>
    <w:rsid w:val="00BC48BE"/>
    <w:rsid w:val="00BC48F6"/>
    <w:rsid w:val="00BC4C58"/>
    <w:rsid w:val="00BC4C65"/>
    <w:rsid w:val="00BC5428"/>
    <w:rsid w:val="00BC54BA"/>
    <w:rsid w:val="00BC5802"/>
    <w:rsid w:val="00BC6212"/>
    <w:rsid w:val="00BC7ACA"/>
    <w:rsid w:val="00BD0197"/>
    <w:rsid w:val="00BD01E3"/>
    <w:rsid w:val="00BD0429"/>
    <w:rsid w:val="00BD0571"/>
    <w:rsid w:val="00BD0843"/>
    <w:rsid w:val="00BD0C48"/>
    <w:rsid w:val="00BD0CE1"/>
    <w:rsid w:val="00BD1763"/>
    <w:rsid w:val="00BD18F9"/>
    <w:rsid w:val="00BD20DE"/>
    <w:rsid w:val="00BD252A"/>
    <w:rsid w:val="00BD2580"/>
    <w:rsid w:val="00BD2C6E"/>
    <w:rsid w:val="00BD30A5"/>
    <w:rsid w:val="00BD3751"/>
    <w:rsid w:val="00BD3D6E"/>
    <w:rsid w:val="00BD3DAB"/>
    <w:rsid w:val="00BD42A6"/>
    <w:rsid w:val="00BD42DF"/>
    <w:rsid w:val="00BD46AB"/>
    <w:rsid w:val="00BD4961"/>
    <w:rsid w:val="00BD4EE7"/>
    <w:rsid w:val="00BD5248"/>
    <w:rsid w:val="00BD5756"/>
    <w:rsid w:val="00BD5E1D"/>
    <w:rsid w:val="00BD5F72"/>
    <w:rsid w:val="00BD60FB"/>
    <w:rsid w:val="00BD6689"/>
    <w:rsid w:val="00BD67E1"/>
    <w:rsid w:val="00BD6840"/>
    <w:rsid w:val="00BD6E44"/>
    <w:rsid w:val="00BD72F0"/>
    <w:rsid w:val="00BD7943"/>
    <w:rsid w:val="00BD7A5C"/>
    <w:rsid w:val="00BD7C6B"/>
    <w:rsid w:val="00BD7EC6"/>
    <w:rsid w:val="00BE0172"/>
    <w:rsid w:val="00BE04CD"/>
    <w:rsid w:val="00BE051C"/>
    <w:rsid w:val="00BE0C5D"/>
    <w:rsid w:val="00BE0D1B"/>
    <w:rsid w:val="00BE0D56"/>
    <w:rsid w:val="00BE0FF5"/>
    <w:rsid w:val="00BE15B8"/>
    <w:rsid w:val="00BE1911"/>
    <w:rsid w:val="00BE19F7"/>
    <w:rsid w:val="00BE2492"/>
    <w:rsid w:val="00BE25DD"/>
    <w:rsid w:val="00BE2A5C"/>
    <w:rsid w:val="00BE2B7E"/>
    <w:rsid w:val="00BE2D23"/>
    <w:rsid w:val="00BE3699"/>
    <w:rsid w:val="00BE4488"/>
    <w:rsid w:val="00BE49A5"/>
    <w:rsid w:val="00BE4E3D"/>
    <w:rsid w:val="00BE505E"/>
    <w:rsid w:val="00BE5B95"/>
    <w:rsid w:val="00BE6237"/>
    <w:rsid w:val="00BE6AEA"/>
    <w:rsid w:val="00BE71C7"/>
    <w:rsid w:val="00BE71E6"/>
    <w:rsid w:val="00BE732C"/>
    <w:rsid w:val="00BE7466"/>
    <w:rsid w:val="00BE7583"/>
    <w:rsid w:val="00BF0092"/>
    <w:rsid w:val="00BF0294"/>
    <w:rsid w:val="00BF02C7"/>
    <w:rsid w:val="00BF0392"/>
    <w:rsid w:val="00BF0560"/>
    <w:rsid w:val="00BF0657"/>
    <w:rsid w:val="00BF0792"/>
    <w:rsid w:val="00BF0804"/>
    <w:rsid w:val="00BF1053"/>
    <w:rsid w:val="00BF1815"/>
    <w:rsid w:val="00BF1998"/>
    <w:rsid w:val="00BF1F79"/>
    <w:rsid w:val="00BF2325"/>
    <w:rsid w:val="00BF257A"/>
    <w:rsid w:val="00BF2694"/>
    <w:rsid w:val="00BF2BC8"/>
    <w:rsid w:val="00BF345D"/>
    <w:rsid w:val="00BF36A4"/>
    <w:rsid w:val="00BF3B40"/>
    <w:rsid w:val="00BF43B4"/>
    <w:rsid w:val="00BF44E7"/>
    <w:rsid w:val="00BF4653"/>
    <w:rsid w:val="00BF4A26"/>
    <w:rsid w:val="00BF4A5D"/>
    <w:rsid w:val="00BF4BFD"/>
    <w:rsid w:val="00BF53DB"/>
    <w:rsid w:val="00BF5406"/>
    <w:rsid w:val="00BF5424"/>
    <w:rsid w:val="00BF548A"/>
    <w:rsid w:val="00BF5D8B"/>
    <w:rsid w:val="00BF5DDF"/>
    <w:rsid w:val="00BF63D6"/>
    <w:rsid w:val="00BF6839"/>
    <w:rsid w:val="00BF6C78"/>
    <w:rsid w:val="00BF71FC"/>
    <w:rsid w:val="00BF7384"/>
    <w:rsid w:val="00BF73F6"/>
    <w:rsid w:val="00BF78B9"/>
    <w:rsid w:val="00BF7D22"/>
    <w:rsid w:val="00BF7E2F"/>
    <w:rsid w:val="00C001CE"/>
    <w:rsid w:val="00C0047C"/>
    <w:rsid w:val="00C004B2"/>
    <w:rsid w:val="00C0065A"/>
    <w:rsid w:val="00C00689"/>
    <w:rsid w:val="00C00947"/>
    <w:rsid w:val="00C00F6E"/>
    <w:rsid w:val="00C0134F"/>
    <w:rsid w:val="00C017FB"/>
    <w:rsid w:val="00C01D1D"/>
    <w:rsid w:val="00C01E58"/>
    <w:rsid w:val="00C01FDD"/>
    <w:rsid w:val="00C0259E"/>
    <w:rsid w:val="00C02895"/>
    <w:rsid w:val="00C028BD"/>
    <w:rsid w:val="00C02A0E"/>
    <w:rsid w:val="00C0321E"/>
    <w:rsid w:val="00C0349F"/>
    <w:rsid w:val="00C0353D"/>
    <w:rsid w:val="00C039D3"/>
    <w:rsid w:val="00C03A2B"/>
    <w:rsid w:val="00C03A9C"/>
    <w:rsid w:val="00C04204"/>
    <w:rsid w:val="00C047E4"/>
    <w:rsid w:val="00C04C8A"/>
    <w:rsid w:val="00C04CB5"/>
    <w:rsid w:val="00C04CC3"/>
    <w:rsid w:val="00C04F6F"/>
    <w:rsid w:val="00C0539D"/>
    <w:rsid w:val="00C0593F"/>
    <w:rsid w:val="00C05E20"/>
    <w:rsid w:val="00C06357"/>
    <w:rsid w:val="00C06B5C"/>
    <w:rsid w:val="00C10C13"/>
    <w:rsid w:val="00C10C51"/>
    <w:rsid w:val="00C10D52"/>
    <w:rsid w:val="00C110A2"/>
    <w:rsid w:val="00C110CC"/>
    <w:rsid w:val="00C11751"/>
    <w:rsid w:val="00C11BA2"/>
    <w:rsid w:val="00C121A8"/>
    <w:rsid w:val="00C125DF"/>
    <w:rsid w:val="00C133CC"/>
    <w:rsid w:val="00C13416"/>
    <w:rsid w:val="00C138BC"/>
    <w:rsid w:val="00C140D9"/>
    <w:rsid w:val="00C142AA"/>
    <w:rsid w:val="00C14799"/>
    <w:rsid w:val="00C14C7F"/>
    <w:rsid w:val="00C15ACE"/>
    <w:rsid w:val="00C15C64"/>
    <w:rsid w:val="00C15FC4"/>
    <w:rsid w:val="00C15FF2"/>
    <w:rsid w:val="00C1612B"/>
    <w:rsid w:val="00C16AB3"/>
    <w:rsid w:val="00C170A8"/>
    <w:rsid w:val="00C176A5"/>
    <w:rsid w:val="00C17FDD"/>
    <w:rsid w:val="00C2031B"/>
    <w:rsid w:val="00C20560"/>
    <w:rsid w:val="00C205DA"/>
    <w:rsid w:val="00C2088A"/>
    <w:rsid w:val="00C2129D"/>
    <w:rsid w:val="00C21C95"/>
    <w:rsid w:val="00C21E4B"/>
    <w:rsid w:val="00C220FF"/>
    <w:rsid w:val="00C2215C"/>
    <w:rsid w:val="00C22E37"/>
    <w:rsid w:val="00C23486"/>
    <w:rsid w:val="00C2401A"/>
    <w:rsid w:val="00C240CC"/>
    <w:rsid w:val="00C24E3A"/>
    <w:rsid w:val="00C25E01"/>
    <w:rsid w:val="00C26218"/>
    <w:rsid w:val="00C263C8"/>
    <w:rsid w:val="00C265F2"/>
    <w:rsid w:val="00C26BF5"/>
    <w:rsid w:val="00C270C0"/>
    <w:rsid w:val="00C27CEB"/>
    <w:rsid w:val="00C2E1CD"/>
    <w:rsid w:val="00C2EC65"/>
    <w:rsid w:val="00C307AA"/>
    <w:rsid w:val="00C30C71"/>
    <w:rsid w:val="00C30C76"/>
    <w:rsid w:val="00C30D83"/>
    <w:rsid w:val="00C31619"/>
    <w:rsid w:val="00C31A6B"/>
    <w:rsid w:val="00C31E9C"/>
    <w:rsid w:val="00C32177"/>
    <w:rsid w:val="00C321E5"/>
    <w:rsid w:val="00C324F6"/>
    <w:rsid w:val="00C326DD"/>
    <w:rsid w:val="00C3292D"/>
    <w:rsid w:val="00C32B91"/>
    <w:rsid w:val="00C32F84"/>
    <w:rsid w:val="00C33467"/>
    <w:rsid w:val="00C3356F"/>
    <w:rsid w:val="00C3369A"/>
    <w:rsid w:val="00C34121"/>
    <w:rsid w:val="00C349E7"/>
    <w:rsid w:val="00C35069"/>
    <w:rsid w:val="00C35545"/>
    <w:rsid w:val="00C35697"/>
    <w:rsid w:val="00C35B8F"/>
    <w:rsid w:val="00C360C8"/>
    <w:rsid w:val="00C3638C"/>
    <w:rsid w:val="00C364C4"/>
    <w:rsid w:val="00C36763"/>
    <w:rsid w:val="00C36915"/>
    <w:rsid w:val="00C369DB"/>
    <w:rsid w:val="00C36E19"/>
    <w:rsid w:val="00C3706B"/>
    <w:rsid w:val="00C371EC"/>
    <w:rsid w:val="00C373D1"/>
    <w:rsid w:val="00C37579"/>
    <w:rsid w:val="00C37873"/>
    <w:rsid w:val="00C37D11"/>
    <w:rsid w:val="00C37D54"/>
    <w:rsid w:val="00C4000B"/>
    <w:rsid w:val="00C4039C"/>
    <w:rsid w:val="00C40B1C"/>
    <w:rsid w:val="00C40D28"/>
    <w:rsid w:val="00C40F7D"/>
    <w:rsid w:val="00C41947"/>
    <w:rsid w:val="00C41CCE"/>
    <w:rsid w:val="00C4275F"/>
    <w:rsid w:val="00C42AB9"/>
    <w:rsid w:val="00C43706"/>
    <w:rsid w:val="00C43725"/>
    <w:rsid w:val="00C43EE5"/>
    <w:rsid w:val="00C4403B"/>
    <w:rsid w:val="00C442B3"/>
    <w:rsid w:val="00C4447C"/>
    <w:rsid w:val="00C4473E"/>
    <w:rsid w:val="00C44BBF"/>
    <w:rsid w:val="00C44FAF"/>
    <w:rsid w:val="00C45231"/>
    <w:rsid w:val="00C456A0"/>
    <w:rsid w:val="00C457B2"/>
    <w:rsid w:val="00C4584C"/>
    <w:rsid w:val="00C45932"/>
    <w:rsid w:val="00C45CF5"/>
    <w:rsid w:val="00C46114"/>
    <w:rsid w:val="00C46313"/>
    <w:rsid w:val="00C4694C"/>
    <w:rsid w:val="00C470AC"/>
    <w:rsid w:val="00C50175"/>
    <w:rsid w:val="00C5077F"/>
    <w:rsid w:val="00C507FB"/>
    <w:rsid w:val="00C50975"/>
    <w:rsid w:val="00C50D21"/>
    <w:rsid w:val="00C50DCB"/>
    <w:rsid w:val="00C5198A"/>
    <w:rsid w:val="00C51C6A"/>
    <w:rsid w:val="00C51C90"/>
    <w:rsid w:val="00C51EED"/>
    <w:rsid w:val="00C51F21"/>
    <w:rsid w:val="00C528EF"/>
    <w:rsid w:val="00C52918"/>
    <w:rsid w:val="00C52E2A"/>
    <w:rsid w:val="00C53715"/>
    <w:rsid w:val="00C5418D"/>
    <w:rsid w:val="00C54190"/>
    <w:rsid w:val="00C543DC"/>
    <w:rsid w:val="00C54ACF"/>
    <w:rsid w:val="00C55557"/>
    <w:rsid w:val="00C55562"/>
    <w:rsid w:val="00C55627"/>
    <w:rsid w:val="00C55ADF"/>
    <w:rsid w:val="00C55B0D"/>
    <w:rsid w:val="00C55D96"/>
    <w:rsid w:val="00C55E2C"/>
    <w:rsid w:val="00C56836"/>
    <w:rsid w:val="00C56BB3"/>
    <w:rsid w:val="00C56D1E"/>
    <w:rsid w:val="00C57198"/>
    <w:rsid w:val="00C573C8"/>
    <w:rsid w:val="00C57AC7"/>
    <w:rsid w:val="00C57C72"/>
    <w:rsid w:val="00C6021D"/>
    <w:rsid w:val="00C6095E"/>
    <w:rsid w:val="00C60BC4"/>
    <w:rsid w:val="00C61661"/>
    <w:rsid w:val="00C61728"/>
    <w:rsid w:val="00C61D1E"/>
    <w:rsid w:val="00C62188"/>
    <w:rsid w:val="00C62292"/>
    <w:rsid w:val="00C62556"/>
    <w:rsid w:val="00C62665"/>
    <w:rsid w:val="00C626CD"/>
    <w:rsid w:val="00C6280F"/>
    <w:rsid w:val="00C62847"/>
    <w:rsid w:val="00C63A84"/>
    <w:rsid w:val="00C6453E"/>
    <w:rsid w:val="00C647E1"/>
    <w:rsid w:val="00C64B5C"/>
    <w:rsid w:val="00C64FA7"/>
    <w:rsid w:val="00C650E4"/>
    <w:rsid w:val="00C65BCA"/>
    <w:rsid w:val="00C6639F"/>
    <w:rsid w:val="00C666AF"/>
    <w:rsid w:val="00C666BD"/>
    <w:rsid w:val="00C669D3"/>
    <w:rsid w:val="00C67068"/>
    <w:rsid w:val="00C671DF"/>
    <w:rsid w:val="00C6724A"/>
    <w:rsid w:val="00C676D1"/>
    <w:rsid w:val="00C67938"/>
    <w:rsid w:val="00C67CBB"/>
    <w:rsid w:val="00C70115"/>
    <w:rsid w:val="00C7095F"/>
    <w:rsid w:val="00C70A85"/>
    <w:rsid w:val="00C70D31"/>
    <w:rsid w:val="00C7122C"/>
    <w:rsid w:val="00C717C8"/>
    <w:rsid w:val="00C71FD2"/>
    <w:rsid w:val="00C72432"/>
    <w:rsid w:val="00C72BF7"/>
    <w:rsid w:val="00C72EFC"/>
    <w:rsid w:val="00C731D7"/>
    <w:rsid w:val="00C73766"/>
    <w:rsid w:val="00C73B30"/>
    <w:rsid w:val="00C74002"/>
    <w:rsid w:val="00C74324"/>
    <w:rsid w:val="00C746FA"/>
    <w:rsid w:val="00C74BB7"/>
    <w:rsid w:val="00C74F08"/>
    <w:rsid w:val="00C75A45"/>
    <w:rsid w:val="00C75B30"/>
    <w:rsid w:val="00C75B44"/>
    <w:rsid w:val="00C75CCC"/>
    <w:rsid w:val="00C75F6C"/>
    <w:rsid w:val="00C769F4"/>
    <w:rsid w:val="00C76AB5"/>
    <w:rsid w:val="00C76FA1"/>
    <w:rsid w:val="00C77253"/>
    <w:rsid w:val="00C774BB"/>
    <w:rsid w:val="00C77D3D"/>
    <w:rsid w:val="00C77EFA"/>
    <w:rsid w:val="00C77FBB"/>
    <w:rsid w:val="00C8044B"/>
    <w:rsid w:val="00C8059F"/>
    <w:rsid w:val="00C815B3"/>
    <w:rsid w:val="00C816BC"/>
    <w:rsid w:val="00C817C8"/>
    <w:rsid w:val="00C8180E"/>
    <w:rsid w:val="00C822CA"/>
    <w:rsid w:val="00C82628"/>
    <w:rsid w:val="00C82BCE"/>
    <w:rsid w:val="00C831C8"/>
    <w:rsid w:val="00C83282"/>
    <w:rsid w:val="00C838D7"/>
    <w:rsid w:val="00C83AE8"/>
    <w:rsid w:val="00C83D0A"/>
    <w:rsid w:val="00C83DC0"/>
    <w:rsid w:val="00C8430D"/>
    <w:rsid w:val="00C84B3B"/>
    <w:rsid w:val="00C84D3D"/>
    <w:rsid w:val="00C84E50"/>
    <w:rsid w:val="00C84EFC"/>
    <w:rsid w:val="00C84F99"/>
    <w:rsid w:val="00C8507A"/>
    <w:rsid w:val="00C856EC"/>
    <w:rsid w:val="00C85747"/>
    <w:rsid w:val="00C857B6"/>
    <w:rsid w:val="00C85BA6"/>
    <w:rsid w:val="00C874A9"/>
    <w:rsid w:val="00C87961"/>
    <w:rsid w:val="00C87CF4"/>
    <w:rsid w:val="00C87D1B"/>
    <w:rsid w:val="00C90C4B"/>
    <w:rsid w:val="00C90E47"/>
    <w:rsid w:val="00C91068"/>
    <w:rsid w:val="00C9167D"/>
    <w:rsid w:val="00C9188E"/>
    <w:rsid w:val="00C924AF"/>
    <w:rsid w:val="00C9302C"/>
    <w:rsid w:val="00C931FE"/>
    <w:rsid w:val="00C932F9"/>
    <w:rsid w:val="00C93375"/>
    <w:rsid w:val="00C933E9"/>
    <w:rsid w:val="00C93507"/>
    <w:rsid w:val="00C93753"/>
    <w:rsid w:val="00C93E49"/>
    <w:rsid w:val="00C94EC6"/>
    <w:rsid w:val="00C94F9A"/>
    <w:rsid w:val="00C950B8"/>
    <w:rsid w:val="00C955B9"/>
    <w:rsid w:val="00C955C9"/>
    <w:rsid w:val="00C95E65"/>
    <w:rsid w:val="00C95EEA"/>
    <w:rsid w:val="00C962F0"/>
    <w:rsid w:val="00C96773"/>
    <w:rsid w:val="00C96F62"/>
    <w:rsid w:val="00C97250"/>
    <w:rsid w:val="00C97363"/>
    <w:rsid w:val="00CA06E2"/>
    <w:rsid w:val="00CA0970"/>
    <w:rsid w:val="00CA0DF7"/>
    <w:rsid w:val="00CA0E95"/>
    <w:rsid w:val="00CA1800"/>
    <w:rsid w:val="00CA18DB"/>
    <w:rsid w:val="00CA19B2"/>
    <w:rsid w:val="00CA20D4"/>
    <w:rsid w:val="00CA2197"/>
    <w:rsid w:val="00CA22EF"/>
    <w:rsid w:val="00CA2790"/>
    <w:rsid w:val="00CA2BA2"/>
    <w:rsid w:val="00CA4820"/>
    <w:rsid w:val="00CA4EDE"/>
    <w:rsid w:val="00CA4F22"/>
    <w:rsid w:val="00CA50E6"/>
    <w:rsid w:val="00CA542F"/>
    <w:rsid w:val="00CA5450"/>
    <w:rsid w:val="00CA556B"/>
    <w:rsid w:val="00CA5570"/>
    <w:rsid w:val="00CA592A"/>
    <w:rsid w:val="00CA5C17"/>
    <w:rsid w:val="00CA5C86"/>
    <w:rsid w:val="00CA5E85"/>
    <w:rsid w:val="00CA5F4D"/>
    <w:rsid w:val="00CA605B"/>
    <w:rsid w:val="00CA6153"/>
    <w:rsid w:val="00CA636A"/>
    <w:rsid w:val="00CA63A1"/>
    <w:rsid w:val="00CA6C45"/>
    <w:rsid w:val="00CA6F11"/>
    <w:rsid w:val="00CA766C"/>
    <w:rsid w:val="00CA7AF0"/>
    <w:rsid w:val="00CA7CB4"/>
    <w:rsid w:val="00CA7DAA"/>
    <w:rsid w:val="00CA7F20"/>
    <w:rsid w:val="00CB06B4"/>
    <w:rsid w:val="00CB1036"/>
    <w:rsid w:val="00CB107A"/>
    <w:rsid w:val="00CB1198"/>
    <w:rsid w:val="00CB1B46"/>
    <w:rsid w:val="00CB1E84"/>
    <w:rsid w:val="00CB258E"/>
    <w:rsid w:val="00CB286D"/>
    <w:rsid w:val="00CB2F2F"/>
    <w:rsid w:val="00CB332C"/>
    <w:rsid w:val="00CB3680"/>
    <w:rsid w:val="00CB3B2D"/>
    <w:rsid w:val="00CB3B7A"/>
    <w:rsid w:val="00CB3D87"/>
    <w:rsid w:val="00CB4292"/>
    <w:rsid w:val="00CB4506"/>
    <w:rsid w:val="00CB4815"/>
    <w:rsid w:val="00CB497B"/>
    <w:rsid w:val="00CB4EA1"/>
    <w:rsid w:val="00CB50AD"/>
    <w:rsid w:val="00CB526D"/>
    <w:rsid w:val="00CB54A3"/>
    <w:rsid w:val="00CB5779"/>
    <w:rsid w:val="00CB57DC"/>
    <w:rsid w:val="00CB5F3A"/>
    <w:rsid w:val="00CB6009"/>
    <w:rsid w:val="00CB690B"/>
    <w:rsid w:val="00CB6BA0"/>
    <w:rsid w:val="00CB6D8B"/>
    <w:rsid w:val="00CB6E9A"/>
    <w:rsid w:val="00CB6FB9"/>
    <w:rsid w:val="00CB746D"/>
    <w:rsid w:val="00CB7936"/>
    <w:rsid w:val="00CB7EA0"/>
    <w:rsid w:val="00CB7EE4"/>
    <w:rsid w:val="00CC0214"/>
    <w:rsid w:val="00CC0804"/>
    <w:rsid w:val="00CC0B4C"/>
    <w:rsid w:val="00CC15C8"/>
    <w:rsid w:val="00CC20F6"/>
    <w:rsid w:val="00CC2383"/>
    <w:rsid w:val="00CC2517"/>
    <w:rsid w:val="00CC26D1"/>
    <w:rsid w:val="00CC30C7"/>
    <w:rsid w:val="00CC33D1"/>
    <w:rsid w:val="00CC3618"/>
    <w:rsid w:val="00CC3643"/>
    <w:rsid w:val="00CC3A34"/>
    <w:rsid w:val="00CC3AD6"/>
    <w:rsid w:val="00CC4126"/>
    <w:rsid w:val="00CC44C0"/>
    <w:rsid w:val="00CC4D9D"/>
    <w:rsid w:val="00CC50FF"/>
    <w:rsid w:val="00CC51C9"/>
    <w:rsid w:val="00CC51DD"/>
    <w:rsid w:val="00CC5C19"/>
    <w:rsid w:val="00CC5ECA"/>
    <w:rsid w:val="00CC6012"/>
    <w:rsid w:val="00CC621D"/>
    <w:rsid w:val="00CC6513"/>
    <w:rsid w:val="00CC6D9D"/>
    <w:rsid w:val="00CC743A"/>
    <w:rsid w:val="00CC7A86"/>
    <w:rsid w:val="00CC7FEC"/>
    <w:rsid w:val="00CD024E"/>
    <w:rsid w:val="00CD0529"/>
    <w:rsid w:val="00CD080B"/>
    <w:rsid w:val="00CD0D02"/>
    <w:rsid w:val="00CD0E61"/>
    <w:rsid w:val="00CD1198"/>
    <w:rsid w:val="00CD128A"/>
    <w:rsid w:val="00CD1291"/>
    <w:rsid w:val="00CD2097"/>
    <w:rsid w:val="00CD243F"/>
    <w:rsid w:val="00CD2A5F"/>
    <w:rsid w:val="00CD30B5"/>
    <w:rsid w:val="00CD3119"/>
    <w:rsid w:val="00CD387B"/>
    <w:rsid w:val="00CD39BE"/>
    <w:rsid w:val="00CD3B5F"/>
    <w:rsid w:val="00CD3C2C"/>
    <w:rsid w:val="00CD3F36"/>
    <w:rsid w:val="00CD4209"/>
    <w:rsid w:val="00CD46BC"/>
    <w:rsid w:val="00CD4ADF"/>
    <w:rsid w:val="00CD4FDB"/>
    <w:rsid w:val="00CD51A7"/>
    <w:rsid w:val="00CD5647"/>
    <w:rsid w:val="00CD5739"/>
    <w:rsid w:val="00CD5C2A"/>
    <w:rsid w:val="00CD5E59"/>
    <w:rsid w:val="00CD62D9"/>
    <w:rsid w:val="00CD67B5"/>
    <w:rsid w:val="00CD6835"/>
    <w:rsid w:val="00CD6CAC"/>
    <w:rsid w:val="00CD728D"/>
    <w:rsid w:val="00CD7292"/>
    <w:rsid w:val="00CD77BA"/>
    <w:rsid w:val="00CD7C44"/>
    <w:rsid w:val="00CE0684"/>
    <w:rsid w:val="00CE0711"/>
    <w:rsid w:val="00CE0AB8"/>
    <w:rsid w:val="00CE11BC"/>
    <w:rsid w:val="00CE1B9A"/>
    <w:rsid w:val="00CE1F65"/>
    <w:rsid w:val="00CE24B2"/>
    <w:rsid w:val="00CE266D"/>
    <w:rsid w:val="00CE2E8C"/>
    <w:rsid w:val="00CE2FFE"/>
    <w:rsid w:val="00CE362D"/>
    <w:rsid w:val="00CE37D1"/>
    <w:rsid w:val="00CE3D80"/>
    <w:rsid w:val="00CE4165"/>
    <w:rsid w:val="00CE4991"/>
    <w:rsid w:val="00CE4B84"/>
    <w:rsid w:val="00CE4D81"/>
    <w:rsid w:val="00CE4FA0"/>
    <w:rsid w:val="00CE528C"/>
    <w:rsid w:val="00CE576C"/>
    <w:rsid w:val="00CE5A95"/>
    <w:rsid w:val="00CE60F9"/>
    <w:rsid w:val="00CE63CA"/>
    <w:rsid w:val="00CE65E5"/>
    <w:rsid w:val="00CE6621"/>
    <w:rsid w:val="00CE6AC5"/>
    <w:rsid w:val="00CE6D1D"/>
    <w:rsid w:val="00CE7270"/>
    <w:rsid w:val="00CE74F5"/>
    <w:rsid w:val="00CE79D8"/>
    <w:rsid w:val="00CE7D22"/>
    <w:rsid w:val="00CF018F"/>
    <w:rsid w:val="00CF04C3"/>
    <w:rsid w:val="00CF0702"/>
    <w:rsid w:val="00CF0944"/>
    <w:rsid w:val="00CF0B69"/>
    <w:rsid w:val="00CF0E5C"/>
    <w:rsid w:val="00CF1729"/>
    <w:rsid w:val="00CF1931"/>
    <w:rsid w:val="00CF227E"/>
    <w:rsid w:val="00CF268C"/>
    <w:rsid w:val="00CF3383"/>
    <w:rsid w:val="00CF33EA"/>
    <w:rsid w:val="00CF3888"/>
    <w:rsid w:val="00CF3DA7"/>
    <w:rsid w:val="00CF475E"/>
    <w:rsid w:val="00CF47B8"/>
    <w:rsid w:val="00CF4E1A"/>
    <w:rsid w:val="00CF50AB"/>
    <w:rsid w:val="00CF54E7"/>
    <w:rsid w:val="00CF5690"/>
    <w:rsid w:val="00CF56FA"/>
    <w:rsid w:val="00CF5DC3"/>
    <w:rsid w:val="00CF66B0"/>
    <w:rsid w:val="00CF66FC"/>
    <w:rsid w:val="00CF6A72"/>
    <w:rsid w:val="00CF749E"/>
    <w:rsid w:val="00D0082A"/>
    <w:rsid w:val="00D00D52"/>
    <w:rsid w:val="00D010CC"/>
    <w:rsid w:val="00D0114A"/>
    <w:rsid w:val="00D014D7"/>
    <w:rsid w:val="00D0172C"/>
    <w:rsid w:val="00D01ABE"/>
    <w:rsid w:val="00D01F5B"/>
    <w:rsid w:val="00D01FFD"/>
    <w:rsid w:val="00D021A3"/>
    <w:rsid w:val="00D02256"/>
    <w:rsid w:val="00D02350"/>
    <w:rsid w:val="00D02951"/>
    <w:rsid w:val="00D02CE4"/>
    <w:rsid w:val="00D02DF2"/>
    <w:rsid w:val="00D02E1D"/>
    <w:rsid w:val="00D02E86"/>
    <w:rsid w:val="00D02E8E"/>
    <w:rsid w:val="00D0317B"/>
    <w:rsid w:val="00D03ACD"/>
    <w:rsid w:val="00D03B74"/>
    <w:rsid w:val="00D03E3C"/>
    <w:rsid w:val="00D04604"/>
    <w:rsid w:val="00D046D0"/>
    <w:rsid w:val="00D05145"/>
    <w:rsid w:val="00D05CC7"/>
    <w:rsid w:val="00D05F20"/>
    <w:rsid w:val="00D0637C"/>
    <w:rsid w:val="00D06A17"/>
    <w:rsid w:val="00D074BD"/>
    <w:rsid w:val="00D07A50"/>
    <w:rsid w:val="00D07AFD"/>
    <w:rsid w:val="00D07EBE"/>
    <w:rsid w:val="00D07F19"/>
    <w:rsid w:val="00D07FB4"/>
    <w:rsid w:val="00D10014"/>
    <w:rsid w:val="00D1009D"/>
    <w:rsid w:val="00D10171"/>
    <w:rsid w:val="00D104D1"/>
    <w:rsid w:val="00D10501"/>
    <w:rsid w:val="00D10555"/>
    <w:rsid w:val="00D10926"/>
    <w:rsid w:val="00D1113C"/>
    <w:rsid w:val="00D112F3"/>
    <w:rsid w:val="00D11A68"/>
    <w:rsid w:val="00D124B6"/>
    <w:rsid w:val="00D125EA"/>
    <w:rsid w:val="00D125FA"/>
    <w:rsid w:val="00D12CB4"/>
    <w:rsid w:val="00D12EF6"/>
    <w:rsid w:val="00D12FC0"/>
    <w:rsid w:val="00D135B1"/>
    <w:rsid w:val="00D13947"/>
    <w:rsid w:val="00D13A24"/>
    <w:rsid w:val="00D13C8E"/>
    <w:rsid w:val="00D13D7B"/>
    <w:rsid w:val="00D13F04"/>
    <w:rsid w:val="00D1412F"/>
    <w:rsid w:val="00D14329"/>
    <w:rsid w:val="00D144AE"/>
    <w:rsid w:val="00D145EC"/>
    <w:rsid w:val="00D14FDF"/>
    <w:rsid w:val="00D151B0"/>
    <w:rsid w:val="00D15926"/>
    <w:rsid w:val="00D160DA"/>
    <w:rsid w:val="00D1614B"/>
    <w:rsid w:val="00D1615B"/>
    <w:rsid w:val="00D163CF"/>
    <w:rsid w:val="00D16499"/>
    <w:rsid w:val="00D16696"/>
    <w:rsid w:val="00D1671D"/>
    <w:rsid w:val="00D16D30"/>
    <w:rsid w:val="00D16F3A"/>
    <w:rsid w:val="00D1748D"/>
    <w:rsid w:val="00D17A9B"/>
    <w:rsid w:val="00D17BC6"/>
    <w:rsid w:val="00D17E38"/>
    <w:rsid w:val="00D17F6C"/>
    <w:rsid w:val="00D20412"/>
    <w:rsid w:val="00D20818"/>
    <w:rsid w:val="00D20CA6"/>
    <w:rsid w:val="00D20DA0"/>
    <w:rsid w:val="00D20F86"/>
    <w:rsid w:val="00D211F1"/>
    <w:rsid w:val="00D21734"/>
    <w:rsid w:val="00D21765"/>
    <w:rsid w:val="00D21BFD"/>
    <w:rsid w:val="00D22099"/>
    <w:rsid w:val="00D223EB"/>
    <w:rsid w:val="00D22410"/>
    <w:rsid w:val="00D2265F"/>
    <w:rsid w:val="00D22A66"/>
    <w:rsid w:val="00D22E65"/>
    <w:rsid w:val="00D23023"/>
    <w:rsid w:val="00D232D0"/>
    <w:rsid w:val="00D23501"/>
    <w:rsid w:val="00D23707"/>
    <w:rsid w:val="00D2384F"/>
    <w:rsid w:val="00D244D7"/>
    <w:rsid w:val="00D248A7"/>
    <w:rsid w:val="00D24991"/>
    <w:rsid w:val="00D24AF9"/>
    <w:rsid w:val="00D24EE4"/>
    <w:rsid w:val="00D25223"/>
    <w:rsid w:val="00D255F5"/>
    <w:rsid w:val="00D261C7"/>
    <w:rsid w:val="00D266CB"/>
    <w:rsid w:val="00D270BB"/>
    <w:rsid w:val="00D271D1"/>
    <w:rsid w:val="00D2731E"/>
    <w:rsid w:val="00D273A6"/>
    <w:rsid w:val="00D273DF"/>
    <w:rsid w:val="00D27927"/>
    <w:rsid w:val="00D3004E"/>
    <w:rsid w:val="00D3038B"/>
    <w:rsid w:val="00D3065B"/>
    <w:rsid w:val="00D3085E"/>
    <w:rsid w:val="00D310A3"/>
    <w:rsid w:val="00D316A0"/>
    <w:rsid w:val="00D31E5E"/>
    <w:rsid w:val="00D31F02"/>
    <w:rsid w:val="00D324BB"/>
    <w:rsid w:val="00D3274A"/>
    <w:rsid w:val="00D32884"/>
    <w:rsid w:val="00D32C7E"/>
    <w:rsid w:val="00D32DE0"/>
    <w:rsid w:val="00D32E2D"/>
    <w:rsid w:val="00D33119"/>
    <w:rsid w:val="00D33136"/>
    <w:rsid w:val="00D3366A"/>
    <w:rsid w:val="00D33692"/>
    <w:rsid w:val="00D33776"/>
    <w:rsid w:val="00D3393C"/>
    <w:rsid w:val="00D345C4"/>
    <w:rsid w:val="00D34774"/>
    <w:rsid w:val="00D349A9"/>
    <w:rsid w:val="00D34D39"/>
    <w:rsid w:val="00D34F64"/>
    <w:rsid w:val="00D352BE"/>
    <w:rsid w:val="00D35488"/>
    <w:rsid w:val="00D354CD"/>
    <w:rsid w:val="00D3564E"/>
    <w:rsid w:val="00D35BA5"/>
    <w:rsid w:val="00D361A7"/>
    <w:rsid w:val="00D36260"/>
    <w:rsid w:val="00D3646E"/>
    <w:rsid w:val="00D36CA7"/>
    <w:rsid w:val="00D36E7E"/>
    <w:rsid w:val="00D37997"/>
    <w:rsid w:val="00D40465"/>
    <w:rsid w:val="00D40ACF"/>
    <w:rsid w:val="00D40B47"/>
    <w:rsid w:val="00D40D2A"/>
    <w:rsid w:val="00D40E53"/>
    <w:rsid w:val="00D412BF"/>
    <w:rsid w:val="00D422D9"/>
    <w:rsid w:val="00D422F8"/>
    <w:rsid w:val="00D4263B"/>
    <w:rsid w:val="00D42BDD"/>
    <w:rsid w:val="00D42C65"/>
    <w:rsid w:val="00D430F4"/>
    <w:rsid w:val="00D43EAE"/>
    <w:rsid w:val="00D4514F"/>
    <w:rsid w:val="00D4544D"/>
    <w:rsid w:val="00D457ED"/>
    <w:rsid w:val="00D45AD8"/>
    <w:rsid w:val="00D45BDF"/>
    <w:rsid w:val="00D45BFC"/>
    <w:rsid w:val="00D45D65"/>
    <w:rsid w:val="00D4672B"/>
    <w:rsid w:val="00D475ED"/>
    <w:rsid w:val="00D47F39"/>
    <w:rsid w:val="00D503BD"/>
    <w:rsid w:val="00D504DC"/>
    <w:rsid w:val="00D5070A"/>
    <w:rsid w:val="00D5098B"/>
    <w:rsid w:val="00D50F18"/>
    <w:rsid w:val="00D51001"/>
    <w:rsid w:val="00D512CD"/>
    <w:rsid w:val="00D515D3"/>
    <w:rsid w:val="00D518B1"/>
    <w:rsid w:val="00D51ECE"/>
    <w:rsid w:val="00D52170"/>
    <w:rsid w:val="00D523AC"/>
    <w:rsid w:val="00D52908"/>
    <w:rsid w:val="00D52B4D"/>
    <w:rsid w:val="00D52B50"/>
    <w:rsid w:val="00D52BE5"/>
    <w:rsid w:val="00D52F35"/>
    <w:rsid w:val="00D54FC2"/>
    <w:rsid w:val="00D553C9"/>
    <w:rsid w:val="00D557E6"/>
    <w:rsid w:val="00D558BF"/>
    <w:rsid w:val="00D559BB"/>
    <w:rsid w:val="00D56106"/>
    <w:rsid w:val="00D5610B"/>
    <w:rsid w:val="00D565EF"/>
    <w:rsid w:val="00D5705D"/>
    <w:rsid w:val="00D57193"/>
    <w:rsid w:val="00D57340"/>
    <w:rsid w:val="00D57349"/>
    <w:rsid w:val="00D57E4C"/>
    <w:rsid w:val="00D57F4D"/>
    <w:rsid w:val="00D57FB4"/>
    <w:rsid w:val="00D600C8"/>
    <w:rsid w:val="00D6051A"/>
    <w:rsid w:val="00D605F4"/>
    <w:rsid w:val="00D61C10"/>
    <w:rsid w:val="00D62074"/>
    <w:rsid w:val="00D6243F"/>
    <w:rsid w:val="00D62511"/>
    <w:rsid w:val="00D627C7"/>
    <w:rsid w:val="00D6280B"/>
    <w:rsid w:val="00D63092"/>
    <w:rsid w:val="00D630CB"/>
    <w:rsid w:val="00D640CB"/>
    <w:rsid w:val="00D64B27"/>
    <w:rsid w:val="00D64D9F"/>
    <w:rsid w:val="00D64EBC"/>
    <w:rsid w:val="00D65307"/>
    <w:rsid w:val="00D65403"/>
    <w:rsid w:val="00D65550"/>
    <w:rsid w:val="00D658AA"/>
    <w:rsid w:val="00D6593B"/>
    <w:rsid w:val="00D659E6"/>
    <w:rsid w:val="00D65FE8"/>
    <w:rsid w:val="00D66DBA"/>
    <w:rsid w:val="00D67141"/>
    <w:rsid w:val="00D6723F"/>
    <w:rsid w:val="00D672ED"/>
    <w:rsid w:val="00D67541"/>
    <w:rsid w:val="00D67713"/>
    <w:rsid w:val="00D67719"/>
    <w:rsid w:val="00D67CE1"/>
    <w:rsid w:val="00D70704"/>
    <w:rsid w:val="00D70847"/>
    <w:rsid w:val="00D709EA"/>
    <w:rsid w:val="00D70C61"/>
    <w:rsid w:val="00D70FCA"/>
    <w:rsid w:val="00D71212"/>
    <w:rsid w:val="00D718C5"/>
    <w:rsid w:val="00D71BD6"/>
    <w:rsid w:val="00D71DAF"/>
    <w:rsid w:val="00D71E16"/>
    <w:rsid w:val="00D72679"/>
    <w:rsid w:val="00D72699"/>
    <w:rsid w:val="00D7277E"/>
    <w:rsid w:val="00D72981"/>
    <w:rsid w:val="00D72D11"/>
    <w:rsid w:val="00D7374B"/>
    <w:rsid w:val="00D73CC2"/>
    <w:rsid w:val="00D73EDA"/>
    <w:rsid w:val="00D740D6"/>
    <w:rsid w:val="00D7414E"/>
    <w:rsid w:val="00D745AB"/>
    <w:rsid w:val="00D745BA"/>
    <w:rsid w:val="00D74612"/>
    <w:rsid w:val="00D74CB2"/>
    <w:rsid w:val="00D754A0"/>
    <w:rsid w:val="00D75ADD"/>
    <w:rsid w:val="00D75D66"/>
    <w:rsid w:val="00D764EE"/>
    <w:rsid w:val="00D76C83"/>
    <w:rsid w:val="00D76D16"/>
    <w:rsid w:val="00D77217"/>
    <w:rsid w:val="00D77E3B"/>
    <w:rsid w:val="00D77EC2"/>
    <w:rsid w:val="00D77F6E"/>
    <w:rsid w:val="00D80188"/>
    <w:rsid w:val="00D8089B"/>
    <w:rsid w:val="00D80943"/>
    <w:rsid w:val="00D80E39"/>
    <w:rsid w:val="00D810B0"/>
    <w:rsid w:val="00D81BE1"/>
    <w:rsid w:val="00D821B8"/>
    <w:rsid w:val="00D82302"/>
    <w:rsid w:val="00D82630"/>
    <w:rsid w:val="00D82A6C"/>
    <w:rsid w:val="00D82E33"/>
    <w:rsid w:val="00D82E5E"/>
    <w:rsid w:val="00D834A6"/>
    <w:rsid w:val="00D83669"/>
    <w:rsid w:val="00D83CE6"/>
    <w:rsid w:val="00D83EB8"/>
    <w:rsid w:val="00D841D2"/>
    <w:rsid w:val="00D84230"/>
    <w:rsid w:val="00D8434B"/>
    <w:rsid w:val="00D8442A"/>
    <w:rsid w:val="00D8471A"/>
    <w:rsid w:val="00D84EAB"/>
    <w:rsid w:val="00D84ED3"/>
    <w:rsid w:val="00D850B1"/>
    <w:rsid w:val="00D85247"/>
    <w:rsid w:val="00D85755"/>
    <w:rsid w:val="00D85D43"/>
    <w:rsid w:val="00D85DA5"/>
    <w:rsid w:val="00D85E42"/>
    <w:rsid w:val="00D85F43"/>
    <w:rsid w:val="00D860D2"/>
    <w:rsid w:val="00D863C8"/>
    <w:rsid w:val="00D864F1"/>
    <w:rsid w:val="00D8652A"/>
    <w:rsid w:val="00D86636"/>
    <w:rsid w:val="00D86770"/>
    <w:rsid w:val="00D8677A"/>
    <w:rsid w:val="00D86B0B"/>
    <w:rsid w:val="00D871C2"/>
    <w:rsid w:val="00D8739D"/>
    <w:rsid w:val="00D8741E"/>
    <w:rsid w:val="00D87695"/>
    <w:rsid w:val="00D87957"/>
    <w:rsid w:val="00D87B1B"/>
    <w:rsid w:val="00D87C6B"/>
    <w:rsid w:val="00D87F29"/>
    <w:rsid w:val="00D9048C"/>
    <w:rsid w:val="00D90DC7"/>
    <w:rsid w:val="00D90E31"/>
    <w:rsid w:val="00D90E36"/>
    <w:rsid w:val="00D91624"/>
    <w:rsid w:val="00D91E4C"/>
    <w:rsid w:val="00D9261B"/>
    <w:rsid w:val="00D92A0A"/>
    <w:rsid w:val="00D92DA5"/>
    <w:rsid w:val="00D92FE5"/>
    <w:rsid w:val="00D93282"/>
    <w:rsid w:val="00D93312"/>
    <w:rsid w:val="00D93813"/>
    <w:rsid w:val="00D9409C"/>
    <w:rsid w:val="00D949AA"/>
    <w:rsid w:val="00D94DC6"/>
    <w:rsid w:val="00D95028"/>
    <w:rsid w:val="00D954D7"/>
    <w:rsid w:val="00D9552A"/>
    <w:rsid w:val="00D95B81"/>
    <w:rsid w:val="00D963DA"/>
    <w:rsid w:val="00D964CC"/>
    <w:rsid w:val="00D96A6E"/>
    <w:rsid w:val="00D96A7B"/>
    <w:rsid w:val="00D96AA9"/>
    <w:rsid w:val="00D96D60"/>
    <w:rsid w:val="00D97C19"/>
    <w:rsid w:val="00DA0350"/>
    <w:rsid w:val="00DA064D"/>
    <w:rsid w:val="00DA0739"/>
    <w:rsid w:val="00DA10C6"/>
    <w:rsid w:val="00DA132A"/>
    <w:rsid w:val="00DA15F3"/>
    <w:rsid w:val="00DA16B9"/>
    <w:rsid w:val="00DA17FE"/>
    <w:rsid w:val="00DA1AB0"/>
    <w:rsid w:val="00DA1DFA"/>
    <w:rsid w:val="00DA2293"/>
    <w:rsid w:val="00DA23A1"/>
    <w:rsid w:val="00DA23BA"/>
    <w:rsid w:val="00DA2870"/>
    <w:rsid w:val="00DA2973"/>
    <w:rsid w:val="00DA2A8B"/>
    <w:rsid w:val="00DA2C7E"/>
    <w:rsid w:val="00DA2EA3"/>
    <w:rsid w:val="00DA325A"/>
    <w:rsid w:val="00DA3B0F"/>
    <w:rsid w:val="00DA41CC"/>
    <w:rsid w:val="00DA454B"/>
    <w:rsid w:val="00DA4994"/>
    <w:rsid w:val="00DA4A71"/>
    <w:rsid w:val="00DA4FF9"/>
    <w:rsid w:val="00DA5307"/>
    <w:rsid w:val="00DA5582"/>
    <w:rsid w:val="00DA5AFF"/>
    <w:rsid w:val="00DA5B3E"/>
    <w:rsid w:val="00DA5BA2"/>
    <w:rsid w:val="00DA62BA"/>
    <w:rsid w:val="00DA6B6E"/>
    <w:rsid w:val="00DA6E4B"/>
    <w:rsid w:val="00DA7060"/>
    <w:rsid w:val="00DA758E"/>
    <w:rsid w:val="00DA75F1"/>
    <w:rsid w:val="00DA78DD"/>
    <w:rsid w:val="00DA7B0D"/>
    <w:rsid w:val="00DA7EEC"/>
    <w:rsid w:val="00DB01AB"/>
    <w:rsid w:val="00DB0206"/>
    <w:rsid w:val="00DB0301"/>
    <w:rsid w:val="00DB03B3"/>
    <w:rsid w:val="00DB0AAC"/>
    <w:rsid w:val="00DB1112"/>
    <w:rsid w:val="00DB17DD"/>
    <w:rsid w:val="00DB1CA2"/>
    <w:rsid w:val="00DB1E60"/>
    <w:rsid w:val="00DB1EB4"/>
    <w:rsid w:val="00DB23B9"/>
    <w:rsid w:val="00DB258E"/>
    <w:rsid w:val="00DB2664"/>
    <w:rsid w:val="00DB277C"/>
    <w:rsid w:val="00DB295E"/>
    <w:rsid w:val="00DB2DDD"/>
    <w:rsid w:val="00DB2ED0"/>
    <w:rsid w:val="00DB30F3"/>
    <w:rsid w:val="00DB4A5B"/>
    <w:rsid w:val="00DB4E12"/>
    <w:rsid w:val="00DB574B"/>
    <w:rsid w:val="00DB59D8"/>
    <w:rsid w:val="00DB5B25"/>
    <w:rsid w:val="00DB5BDB"/>
    <w:rsid w:val="00DB6074"/>
    <w:rsid w:val="00DB62BE"/>
    <w:rsid w:val="00DB64E5"/>
    <w:rsid w:val="00DB6561"/>
    <w:rsid w:val="00DB6AAB"/>
    <w:rsid w:val="00DB7451"/>
    <w:rsid w:val="00DB7997"/>
    <w:rsid w:val="00DC071D"/>
    <w:rsid w:val="00DC0B2A"/>
    <w:rsid w:val="00DC0B41"/>
    <w:rsid w:val="00DC1256"/>
    <w:rsid w:val="00DC15F5"/>
    <w:rsid w:val="00DC1CCA"/>
    <w:rsid w:val="00DC220C"/>
    <w:rsid w:val="00DC23FE"/>
    <w:rsid w:val="00DC25DF"/>
    <w:rsid w:val="00DC2B7E"/>
    <w:rsid w:val="00DC34DD"/>
    <w:rsid w:val="00DC3A3F"/>
    <w:rsid w:val="00DC3C9D"/>
    <w:rsid w:val="00DC3D68"/>
    <w:rsid w:val="00DC3F53"/>
    <w:rsid w:val="00DC3FED"/>
    <w:rsid w:val="00DC4020"/>
    <w:rsid w:val="00DC452A"/>
    <w:rsid w:val="00DC4F94"/>
    <w:rsid w:val="00DC5370"/>
    <w:rsid w:val="00DC5478"/>
    <w:rsid w:val="00DC5739"/>
    <w:rsid w:val="00DC586D"/>
    <w:rsid w:val="00DC587C"/>
    <w:rsid w:val="00DC5E84"/>
    <w:rsid w:val="00DC5F8B"/>
    <w:rsid w:val="00DC672F"/>
    <w:rsid w:val="00DC74CD"/>
    <w:rsid w:val="00DC7750"/>
    <w:rsid w:val="00DC78CA"/>
    <w:rsid w:val="00DC7912"/>
    <w:rsid w:val="00DC797A"/>
    <w:rsid w:val="00DC7D54"/>
    <w:rsid w:val="00DD00FC"/>
    <w:rsid w:val="00DD019C"/>
    <w:rsid w:val="00DD01A8"/>
    <w:rsid w:val="00DD0724"/>
    <w:rsid w:val="00DD0B6A"/>
    <w:rsid w:val="00DD0D11"/>
    <w:rsid w:val="00DD1580"/>
    <w:rsid w:val="00DD1601"/>
    <w:rsid w:val="00DD19C7"/>
    <w:rsid w:val="00DD1A06"/>
    <w:rsid w:val="00DD1A3D"/>
    <w:rsid w:val="00DD22B4"/>
    <w:rsid w:val="00DD2605"/>
    <w:rsid w:val="00DD26BF"/>
    <w:rsid w:val="00DD287D"/>
    <w:rsid w:val="00DD2B71"/>
    <w:rsid w:val="00DD2F98"/>
    <w:rsid w:val="00DD31A6"/>
    <w:rsid w:val="00DD362A"/>
    <w:rsid w:val="00DD3738"/>
    <w:rsid w:val="00DD47B8"/>
    <w:rsid w:val="00DD4B40"/>
    <w:rsid w:val="00DD4BA0"/>
    <w:rsid w:val="00DD4C5A"/>
    <w:rsid w:val="00DD4C6D"/>
    <w:rsid w:val="00DD53D6"/>
    <w:rsid w:val="00DD563A"/>
    <w:rsid w:val="00DD5F85"/>
    <w:rsid w:val="00DD60F4"/>
    <w:rsid w:val="00DD623E"/>
    <w:rsid w:val="00DD6461"/>
    <w:rsid w:val="00DD6925"/>
    <w:rsid w:val="00DD6B00"/>
    <w:rsid w:val="00DD6D42"/>
    <w:rsid w:val="00DD6D69"/>
    <w:rsid w:val="00DD6E08"/>
    <w:rsid w:val="00DD6FB5"/>
    <w:rsid w:val="00DD701F"/>
    <w:rsid w:val="00DD7432"/>
    <w:rsid w:val="00DD7647"/>
    <w:rsid w:val="00DD7E0A"/>
    <w:rsid w:val="00DE0059"/>
    <w:rsid w:val="00DE0124"/>
    <w:rsid w:val="00DE03F3"/>
    <w:rsid w:val="00DE05C6"/>
    <w:rsid w:val="00DE0792"/>
    <w:rsid w:val="00DE0B87"/>
    <w:rsid w:val="00DE0EA5"/>
    <w:rsid w:val="00DE0F11"/>
    <w:rsid w:val="00DE1258"/>
    <w:rsid w:val="00DE152A"/>
    <w:rsid w:val="00DE1818"/>
    <w:rsid w:val="00DE1DD1"/>
    <w:rsid w:val="00DE21B7"/>
    <w:rsid w:val="00DE22A4"/>
    <w:rsid w:val="00DE2323"/>
    <w:rsid w:val="00DE25BA"/>
    <w:rsid w:val="00DE2AB2"/>
    <w:rsid w:val="00DE2F63"/>
    <w:rsid w:val="00DE313D"/>
    <w:rsid w:val="00DE318A"/>
    <w:rsid w:val="00DE3235"/>
    <w:rsid w:val="00DE333B"/>
    <w:rsid w:val="00DE3437"/>
    <w:rsid w:val="00DE360C"/>
    <w:rsid w:val="00DE3984"/>
    <w:rsid w:val="00DE4094"/>
    <w:rsid w:val="00DE43C0"/>
    <w:rsid w:val="00DE4581"/>
    <w:rsid w:val="00DE486E"/>
    <w:rsid w:val="00DE4A11"/>
    <w:rsid w:val="00DE4B08"/>
    <w:rsid w:val="00DE4B26"/>
    <w:rsid w:val="00DE5121"/>
    <w:rsid w:val="00DE591F"/>
    <w:rsid w:val="00DE609B"/>
    <w:rsid w:val="00DE6144"/>
    <w:rsid w:val="00DE6404"/>
    <w:rsid w:val="00DE69FF"/>
    <w:rsid w:val="00DE6CBD"/>
    <w:rsid w:val="00DE700D"/>
    <w:rsid w:val="00DE74B6"/>
    <w:rsid w:val="00DE74F5"/>
    <w:rsid w:val="00DE78FB"/>
    <w:rsid w:val="00DE7CD9"/>
    <w:rsid w:val="00DF06D3"/>
    <w:rsid w:val="00DF1034"/>
    <w:rsid w:val="00DF15FB"/>
    <w:rsid w:val="00DF22BD"/>
    <w:rsid w:val="00DF246A"/>
    <w:rsid w:val="00DF2FBF"/>
    <w:rsid w:val="00DF3020"/>
    <w:rsid w:val="00DF35E4"/>
    <w:rsid w:val="00DF362C"/>
    <w:rsid w:val="00DF374A"/>
    <w:rsid w:val="00DF3CD0"/>
    <w:rsid w:val="00DF4271"/>
    <w:rsid w:val="00DF441A"/>
    <w:rsid w:val="00DF518A"/>
    <w:rsid w:val="00DF5404"/>
    <w:rsid w:val="00DF55FA"/>
    <w:rsid w:val="00DF5BBF"/>
    <w:rsid w:val="00DF68EF"/>
    <w:rsid w:val="00DF6A67"/>
    <w:rsid w:val="00DF7035"/>
    <w:rsid w:val="00DF786F"/>
    <w:rsid w:val="00DF788E"/>
    <w:rsid w:val="00DF7B5F"/>
    <w:rsid w:val="00E0061D"/>
    <w:rsid w:val="00E00688"/>
    <w:rsid w:val="00E0086E"/>
    <w:rsid w:val="00E00B2F"/>
    <w:rsid w:val="00E00C8F"/>
    <w:rsid w:val="00E01034"/>
    <w:rsid w:val="00E011D3"/>
    <w:rsid w:val="00E012CA"/>
    <w:rsid w:val="00E01380"/>
    <w:rsid w:val="00E01445"/>
    <w:rsid w:val="00E0204D"/>
    <w:rsid w:val="00E0287B"/>
    <w:rsid w:val="00E02EB0"/>
    <w:rsid w:val="00E02FDA"/>
    <w:rsid w:val="00E03481"/>
    <w:rsid w:val="00E035EE"/>
    <w:rsid w:val="00E03DB7"/>
    <w:rsid w:val="00E03DD5"/>
    <w:rsid w:val="00E03E7E"/>
    <w:rsid w:val="00E04AAF"/>
    <w:rsid w:val="00E05284"/>
    <w:rsid w:val="00E052E1"/>
    <w:rsid w:val="00E053D5"/>
    <w:rsid w:val="00E0596E"/>
    <w:rsid w:val="00E05A7B"/>
    <w:rsid w:val="00E06446"/>
    <w:rsid w:val="00E066FD"/>
    <w:rsid w:val="00E06AFB"/>
    <w:rsid w:val="00E06B6C"/>
    <w:rsid w:val="00E06D23"/>
    <w:rsid w:val="00E07019"/>
    <w:rsid w:val="00E07032"/>
    <w:rsid w:val="00E07336"/>
    <w:rsid w:val="00E075E9"/>
    <w:rsid w:val="00E0773D"/>
    <w:rsid w:val="00E0775A"/>
    <w:rsid w:val="00E0790C"/>
    <w:rsid w:val="00E0792A"/>
    <w:rsid w:val="00E07BBA"/>
    <w:rsid w:val="00E07D41"/>
    <w:rsid w:val="00E10212"/>
    <w:rsid w:val="00E10586"/>
    <w:rsid w:val="00E10958"/>
    <w:rsid w:val="00E10B45"/>
    <w:rsid w:val="00E10F3C"/>
    <w:rsid w:val="00E11420"/>
    <w:rsid w:val="00E11CE2"/>
    <w:rsid w:val="00E11FD5"/>
    <w:rsid w:val="00E12485"/>
    <w:rsid w:val="00E125EE"/>
    <w:rsid w:val="00E127B6"/>
    <w:rsid w:val="00E129A8"/>
    <w:rsid w:val="00E12A93"/>
    <w:rsid w:val="00E12CC1"/>
    <w:rsid w:val="00E12F0F"/>
    <w:rsid w:val="00E12F32"/>
    <w:rsid w:val="00E12F9F"/>
    <w:rsid w:val="00E13A63"/>
    <w:rsid w:val="00E13D0C"/>
    <w:rsid w:val="00E13EC5"/>
    <w:rsid w:val="00E14B60"/>
    <w:rsid w:val="00E1511C"/>
    <w:rsid w:val="00E156EA"/>
    <w:rsid w:val="00E15B0C"/>
    <w:rsid w:val="00E15FAB"/>
    <w:rsid w:val="00E1661C"/>
    <w:rsid w:val="00E167D1"/>
    <w:rsid w:val="00E16E3D"/>
    <w:rsid w:val="00E16F46"/>
    <w:rsid w:val="00E17212"/>
    <w:rsid w:val="00E17587"/>
    <w:rsid w:val="00E17937"/>
    <w:rsid w:val="00E17CEB"/>
    <w:rsid w:val="00E17DCE"/>
    <w:rsid w:val="00E20121"/>
    <w:rsid w:val="00E2012B"/>
    <w:rsid w:val="00E202DB"/>
    <w:rsid w:val="00E20683"/>
    <w:rsid w:val="00E2076F"/>
    <w:rsid w:val="00E2097C"/>
    <w:rsid w:val="00E21008"/>
    <w:rsid w:val="00E217EA"/>
    <w:rsid w:val="00E21F22"/>
    <w:rsid w:val="00E22849"/>
    <w:rsid w:val="00E22A24"/>
    <w:rsid w:val="00E23008"/>
    <w:rsid w:val="00E232FB"/>
    <w:rsid w:val="00E23598"/>
    <w:rsid w:val="00E235BA"/>
    <w:rsid w:val="00E23F26"/>
    <w:rsid w:val="00E24375"/>
    <w:rsid w:val="00E246BA"/>
    <w:rsid w:val="00E246D6"/>
    <w:rsid w:val="00E248CA"/>
    <w:rsid w:val="00E249E8"/>
    <w:rsid w:val="00E24C66"/>
    <w:rsid w:val="00E253A9"/>
    <w:rsid w:val="00E256E1"/>
    <w:rsid w:val="00E25E73"/>
    <w:rsid w:val="00E260B8"/>
    <w:rsid w:val="00E260D2"/>
    <w:rsid w:val="00E26961"/>
    <w:rsid w:val="00E269DE"/>
    <w:rsid w:val="00E26A95"/>
    <w:rsid w:val="00E26CED"/>
    <w:rsid w:val="00E27421"/>
    <w:rsid w:val="00E2D977"/>
    <w:rsid w:val="00E303C5"/>
    <w:rsid w:val="00E303DE"/>
    <w:rsid w:val="00E308FD"/>
    <w:rsid w:val="00E309BC"/>
    <w:rsid w:val="00E30D06"/>
    <w:rsid w:val="00E3113D"/>
    <w:rsid w:val="00E316B1"/>
    <w:rsid w:val="00E316CB"/>
    <w:rsid w:val="00E31845"/>
    <w:rsid w:val="00E31846"/>
    <w:rsid w:val="00E31B0D"/>
    <w:rsid w:val="00E31B5E"/>
    <w:rsid w:val="00E323B6"/>
    <w:rsid w:val="00E327DE"/>
    <w:rsid w:val="00E32A45"/>
    <w:rsid w:val="00E33047"/>
    <w:rsid w:val="00E3365F"/>
    <w:rsid w:val="00E340E3"/>
    <w:rsid w:val="00E34333"/>
    <w:rsid w:val="00E34351"/>
    <w:rsid w:val="00E344F2"/>
    <w:rsid w:val="00E3475C"/>
    <w:rsid w:val="00E34C71"/>
    <w:rsid w:val="00E35238"/>
    <w:rsid w:val="00E357CC"/>
    <w:rsid w:val="00E35AD1"/>
    <w:rsid w:val="00E35B71"/>
    <w:rsid w:val="00E36547"/>
    <w:rsid w:val="00E367EF"/>
    <w:rsid w:val="00E369FB"/>
    <w:rsid w:val="00E36A4B"/>
    <w:rsid w:val="00E36B27"/>
    <w:rsid w:val="00E37319"/>
    <w:rsid w:val="00E37949"/>
    <w:rsid w:val="00E37FE4"/>
    <w:rsid w:val="00E405B1"/>
    <w:rsid w:val="00E408DF"/>
    <w:rsid w:val="00E40D50"/>
    <w:rsid w:val="00E414CD"/>
    <w:rsid w:val="00E41C19"/>
    <w:rsid w:val="00E4202A"/>
    <w:rsid w:val="00E42067"/>
    <w:rsid w:val="00E42944"/>
    <w:rsid w:val="00E42D48"/>
    <w:rsid w:val="00E43578"/>
    <w:rsid w:val="00E43718"/>
    <w:rsid w:val="00E43858"/>
    <w:rsid w:val="00E43913"/>
    <w:rsid w:val="00E43927"/>
    <w:rsid w:val="00E4393D"/>
    <w:rsid w:val="00E43BE4"/>
    <w:rsid w:val="00E43C73"/>
    <w:rsid w:val="00E4450F"/>
    <w:rsid w:val="00E44532"/>
    <w:rsid w:val="00E44994"/>
    <w:rsid w:val="00E44A5A"/>
    <w:rsid w:val="00E45451"/>
    <w:rsid w:val="00E4560D"/>
    <w:rsid w:val="00E45EAA"/>
    <w:rsid w:val="00E4648D"/>
    <w:rsid w:val="00E4661C"/>
    <w:rsid w:val="00E468B4"/>
    <w:rsid w:val="00E46B3E"/>
    <w:rsid w:val="00E46E2E"/>
    <w:rsid w:val="00E46FDC"/>
    <w:rsid w:val="00E471A2"/>
    <w:rsid w:val="00E47716"/>
    <w:rsid w:val="00E47ADC"/>
    <w:rsid w:val="00E506FC"/>
    <w:rsid w:val="00E50772"/>
    <w:rsid w:val="00E50A61"/>
    <w:rsid w:val="00E50E8A"/>
    <w:rsid w:val="00E50EC1"/>
    <w:rsid w:val="00E50ECA"/>
    <w:rsid w:val="00E5187A"/>
    <w:rsid w:val="00E518E4"/>
    <w:rsid w:val="00E523D1"/>
    <w:rsid w:val="00E52971"/>
    <w:rsid w:val="00E52A86"/>
    <w:rsid w:val="00E52C7F"/>
    <w:rsid w:val="00E53174"/>
    <w:rsid w:val="00E537F8"/>
    <w:rsid w:val="00E541FB"/>
    <w:rsid w:val="00E54910"/>
    <w:rsid w:val="00E54F2C"/>
    <w:rsid w:val="00E550A5"/>
    <w:rsid w:val="00E5510D"/>
    <w:rsid w:val="00E556F0"/>
    <w:rsid w:val="00E55833"/>
    <w:rsid w:val="00E55885"/>
    <w:rsid w:val="00E55A11"/>
    <w:rsid w:val="00E55EBD"/>
    <w:rsid w:val="00E56C50"/>
    <w:rsid w:val="00E5723E"/>
    <w:rsid w:val="00E5731A"/>
    <w:rsid w:val="00E57455"/>
    <w:rsid w:val="00E57610"/>
    <w:rsid w:val="00E57D97"/>
    <w:rsid w:val="00E58678"/>
    <w:rsid w:val="00E5AACC"/>
    <w:rsid w:val="00E600B0"/>
    <w:rsid w:val="00E603C2"/>
    <w:rsid w:val="00E6126A"/>
    <w:rsid w:val="00E618D2"/>
    <w:rsid w:val="00E61A7E"/>
    <w:rsid w:val="00E61E10"/>
    <w:rsid w:val="00E62508"/>
    <w:rsid w:val="00E62689"/>
    <w:rsid w:val="00E62951"/>
    <w:rsid w:val="00E62A6F"/>
    <w:rsid w:val="00E63188"/>
    <w:rsid w:val="00E6355E"/>
    <w:rsid w:val="00E636DD"/>
    <w:rsid w:val="00E63833"/>
    <w:rsid w:val="00E63B39"/>
    <w:rsid w:val="00E63E6A"/>
    <w:rsid w:val="00E643BF"/>
    <w:rsid w:val="00E6444B"/>
    <w:rsid w:val="00E64E66"/>
    <w:rsid w:val="00E65156"/>
    <w:rsid w:val="00E65AFC"/>
    <w:rsid w:val="00E65FF8"/>
    <w:rsid w:val="00E661B7"/>
    <w:rsid w:val="00E66961"/>
    <w:rsid w:val="00E66C5A"/>
    <w:rsid w:val="00E67287"/>
    <w:rsid w:val="00E67D49"/>
    <w:rsid w:val="00E67F7E"/>
    <w:rsid w:val="00E6A683"/>
    <w:rsid w:val="00E706BF"/>
    <w:rsid w:val="00E707E2"/>
    <w:rsid w:val="00E70BA4"/>
    <w:rsid w:val="00E70C47"/>
    <w:rsid w:val="00E70E45"/>
    <w:rsid w:val="00E710EC"/>
    <w:rsid w:val="00E71757"/>
    <w:rsid w:val="00E71BD7"/>
    <w:rsid w:val="00E71EE6"/>
    <w:rsid w:val="00E72AC7"/>
    <w:rsid w:val="00E73341"/>
    <w:rsid w:val="00E73789"/>
    <w:rsid w:val="00E73AB4"/>
    <w:rsid w:val="00E73E2C"/>
    <w:rsid w:val="00E74650"/>
    <w:rsid w:val="00E7466B"/>
    <w:rsid w:val="00E750BC"/>
    <w:rsid w:val="00E754F9"/>
    <w:rsid w:val="00E75B1B"/>
    <w:rsid w:val="00E75BBB"/>
    <w:rsid w:val="00E75D90"/>
    <w:rsid w:val="00E76050"/>
    <w:rsid w:val="00E7622F"/>
    <w:rsid w:val="00E76619"/>
    <w:rsid w:val="00E767AD"/>
    <w:rsid w:val="00E76920"/>
    <w:rsid w:val="00E7693C"/>
    <w:rsid w:val="00E76B3C"/>
    <w:rsid w:val="00E76EB4"/>
    <w:rsid w:val="00E7716A"/>
    <w:rsid w:val="00E77459"/>
    <w:rsid w:val="00E776F9"/>
    <w:rsid w:val="00E80133"/>
    <w:rsid w:val="00E80433"/>
    <w:rsid w:val="00E8064F"/>
    <w:rsid w:val="00E819B0"/>
    <w:rsid w:val="00E81FB0"/>
    <w:rsid w:val="00E82584"/>
    <w:rsid w:val="00E8289F"/>
    <w:rsid w:val="00E82C38"/>
    <w:rsid w:val="00E82D25"/>
    <w:rsid w:val="00E82F89"/>
    <w:rsid w:val="00E82F8D"/>
    <w:rsid w:val="00E83173"/>
    <w:rsid w:val="00E8332A"/>
    <w:rsid w:val="00E83527"/>
    <w:rsid w:val="00E835BE"/>
    <w:rsid w:val="00E837AC"/>
    <w:rsid w:val="00E83852"/>
    <w:rsid w:val="00E83C96"/>
    <w:rsid w:val="00E83E28"/>
    <w:rsid w:val="00E84526"/>
    <w:rsid w:val="00E84CAB"/>
    <w:rsid w:val="00E84F03"/>
    <w:rsid w:val="00E85193"/>
    <w:rsid w:val="00E85429"/>
    <w:rsid w:val="00E8566C"/>
    <w:rsid w:val="00E85FE7"/>
    <w:rsid w:val="00E86055"/>
    <w:rsid w:val="00E86151"/>
    <w:rsid w:val="00E86335"/>
    <w:rsid w:val="00E870E2"/>
    <w:rsid w:val="00E87FD6"/>
    <w:rsid w:val="00E90220"/>
    <w:rsid w:val="00E9077F"/>
    <w:rsid w:val="00E90DE7"/>
    <w:rsid w:val="00E915D3"/>
    <w:rsid w:val="00E91779"/>
    <w:rsid w:val="00E9189E"/>
    <w:rsid w:val="00E91BD9"/>
    <w:rsid w:val="00E91F4D"/>
    <w:rsid w:val="00E9229E"/>
    <w:rsid w:val="00E9249D"/>
    <w:rsid w:val="00E92D97"/>
    <w:rsid w:val="00E9301D"/>
    <w:rsid w:val="00E93492"/>
    <w:rsid w:val="00E93579"/>
    <w:rsid w:val="00E93911"/>
    <w:rsid w:val="00E93E18"/>
    <w:rsid w:val="00E943C0"/>
    <w:rsid w:val="00E94999"/>
    <w:rsid w:val="00E94AF3"/>
    <w:rsid w:val="00E94C08"/>
    <w:rsid w:val="00E94C90"/>
    <w:rsid w:val="00E94CF6"/>
    <w:rsid w:val="00E94DB6"/>
    <w:rsid w:val="00E94E4B"/>
    <w:rsid w:val="00E950CB"/>
    <w:rsid w:val="00E955F0"/>
    <w:rsid w:val="00E95BEA"/>
    <w:rsid w:val="00E96BE1"/>
    <w:rsid w:val="00E9730F"/>
    <w:rsid w:val="00E97E16"/>
    <w:rsid w:val="00EA007F"/>
    <w:rsid w:val="00EA01B6"/>
    <w:rsid w:val="00EA1346"/>
    <w:rsid w:val="00EA17B3"/>
    <w:rsid w:val="00EA1898"/>
    <w:rsid w:val="00EA1962"/>
    <w:rsid w:val="00EA19B7"/>
    <w:rsid w:val="00EA1F14"/>
    <w:rsid w:val="00EA2F84"/>
    <w:rsid w:val="00EA3110"/>
    <w:rsid w:val="00EA349F"/>
    <w:rsid w:val="00EA34E1"/>
    <w:rsid w:val="00EA37B8"/>
    <w:rsid w:val="00EA4305"/>
    <w:rsid w:val="00EA4469"/>
    <w:rsid w:val="00EA459D"/>
    <w:rsid w:val="00EA45AB"/>
    <w:rsid w:val="00EA4B6B"/>
    <w:rsid w:val="00EA4D64"/>
    <w:rsid w:val="00EA5308"/>
    <w:rsid w:val="00EA57BD"/>
    <w:rsid w:val="00EA5B44"/>
    <w:rsid w:val="00EA6103"/>
    <w:rsid w:val="00EA64D4"/>
    <w:rsid w:val="00EA69CA"/>
    <w:rsid w:val="00EA73A7"/>
    <w:rsid w:val="00EA763C"/>
    <w:rsid w:val="00EA7720"/>
    <w:rsid w:val="00EB0472"/>
    <w:rsid w:val="00EB0A6B"/>
    <w:rsid w:val="00EB0A79"/>
    <w:rsid w:val="00EB0ACC"/>
    <w:rsid w:val="00EB0BAE"/>
    <w:rsid w:val="00EB0D7B"/>
    <w:rsid w:val="00EB0DD0"/>
    <w:rsid w:val="00EB1840"/>
    <w:rsid w:val="00EB1B7F"/>
    <w:rsid w:val="00EB1F66"/>
    <w:rsid w:val="00EB23B8"/>
    <w:rsid w:val="00EB251D"/>
    <w:rsid w:val="00EB2B46"/>
    <w:rsid w:val="00EB3080"/>
    <w:rsid w:val="00EB362F"/>
    <w:rsid w:val="00EB3BFC"/>
    <w:rsid w:val="00EB3F4A"/>
    <w:rsid w:val="00EB43A5"/>
    <w:rsid w:val="00EB46A1"/>
    <w:rsid w:val="00EB49F0"/>
    <w:rsid w:val="00EB5458"/>
    <w:rsid w:val="00EB57A8"/>
    <w:rsid w:val="00EB5CB0"/>
    <w:rsid w:val="00EB5EB9"/>
    <w:rsid w:val="00EB61C1"/>
    <w:rsid w:val="00EB691E"/>
    <w:rsid w:val="00EB7018"/>
    <w:rsid w:val="00EB7280"/>
    <w:rsid w:val="00EB729B"/>
    <w:rsid w:val="00EB7618"/>
    <w:rsid w:val="00EB779D"/>
    <w:rsid w:val="00EB7D61"/>
    <w:rsid w:val="00EB7D72"/>
    <w:rsid w:val="00EB7D74"/>
    <w:rsid w:val="00EC0580"/>
    <w:rsid w:val="00EC0E30"/>
    <w:rsid w:val="00EC0EC0"/>
    <w:rsid w:val="00EC13D8"/>
    <w:rsid w:val="00EC15D2"/>
    <w:rsid w:val="00EC1665"/>
    <w:rsid w:val="00EC1A7C"/>
    <w:rsid w:val="00EC2091"/>
    <w:rsid w:val="00EC25ED"/>
    <w:rsid w:val="00EC27AC"/>
    <w:rsid w:val="00EC2A1E"/>
    <w:rsid w:val="00EC2CA2"/>
    <w:rsid w:val="00EC319D"/>
    <w:rsid w:val="00EC320A"/>
    <w:rsid w:val="00EC3F27"/>
    <w:rsid w:val="00EC4854"/>
    <w:rsid w:val="00EC4D4F"/>
    <w:rsid w:val="00EC51B7"/>
    <w:rsid w:val="00EC5761"/>
    <w:rsid w:val="00EC5914"/>
    <w:rsid w:val="00EC5974"/>
    <w:rsid w:val="00EC5E4A"/>
    <w:rsid w:val="00EC5F0F"/>
    <w:rsid w:val="00EC6155"/>
    <w:rsid w:val="00EC6707"/>
    <w:rsid w:val="00EC7101"/>
    <w:rsid w:val="00EC75CA"/>
    <w:rsid w:val="00EC7CEA"/>
    <w:rsid w:val="00EC7D1B"/>
    <w:rsid w:val="00EC7D2F"/>
    <w:rsid w:val="00EC7E31"/>
    <w:rsid w:val="00EC97A7"/>
    <w:rsid w:val="00ED0360"/>
    <w:rsid w:val="00ED11F9"/>
    <w:rsid w:val="00ED1218"/>
    <w:rsid w:val="00ED16E7"/>
    <w:rsid w:val="00ED1993"/>
    <w:rsid w:val="00ED1DD9"/>
    <w:rsid w:val="00ED21B4"/>
    <w:rsid w:val="00ED2B94"/>
    <w:rsid w:val="00ED2C51"/>
    <w:rsid w:val="00ED33C6"/>
    <w:rsid w:val="00ED3630"/>
    <w:rsid w:val="00ED36D1"/>
    <w:rsid w:val="00ED3CB2"/>
    <w:rsid w:val="00ED407F"/>
    <w:rsid w:val="00ED4761"/>
    <w:rsid w:val="00ED4A94"/>
    <w:rsid w:val="00ED4FEC"/>
    <w:rsid w:val="00ED51FA"/>
    <w:rsid w:val="00ED55CB"/>
    <w:rsid w:val="00ED593C"/>
    <w:rsid w:val="00ED6360"/>
    <w:rsid w:val="00ED6470"/>
    <w:rsid w:val="00ED6709"/>
    <w:rsid w:val="00ED6866"/>
    <w:rsid w:val="00ED6B70"/>
    <w:rsid w:val="00ED7281"/>
    <w:rsid w:val="00ED75F0"/>
    <w:rsid w:val="00ED7698"/>
    <w:rsid w:val="00ED7919"/>
    <w:rsid w:val="00ED7A8C"/>
    <w:rsid w:val="00ED7AD5"/>
    <w:rsid w:val="00ED7CD4"/>
    <w:rsid w:val="00EE0324"/>
    <w:rsid w:val="00EE052B"/>
    <w:rsid w:val="00EE05BF"/>
    <w:rsid w:val="00EE0613"/>
    <w:rsid w:val="00EE0690"/>
    <w:rsid w:val="00EE14CA"/>
    <w:rsid w:val="00EE151A"/>
    <w:rsid w:val="00EE22AE"/>
    <w:rsid w:val="00EE22F0"/>
    <w:rsid w:val="00EE249E"/>
    <w:rsid w:val="00EE2A7C"/>
    <w:rsid w:val="00EE2C96"/>
    <w:rsid w:val="00EE2E2F"/>
    <w:rsid w:val="00EE311D"/>
    <w:rsid w:val="00EE33C5"/>
    <w:rsid w:val="00EE35C1"/>
    <w:rsid w:val="00EE3B3D"/>
    <w:rsid w:val="00EE3E3D"/>
    <w:rsid w:val="00EE3EA7"/>
    <w:rsid w:val="00EE525C"/>
    <w:rsid w:val="00EE5AE5"/>
    <w:rsid w:val="00EE63F6"/>
    <w:rsid w:val="00EE6430"/>
    <w:rsid w:val="00EE684B"/>
    <w:rsid w:val="00EE69C5"/>
    <w:rsid w:val="00EE6A39"/>
    <w:rsid w:val="00EE75D4"/>
    <w:rsid w:val="00EE771F"/>
    <w:rsid w:val="00EE772F"/>
    <w:rsid w:val="00EE7951"/>
    <w:rsid w:val="00EE7A40"/>
    <w:rsid w:val="00EF0143"/>
    <w:rsid w:val="00EF023F"/>
    <w:rsid w:val="00EF0915"/>
    <w:rsid w:val="00EF0937"/>
    <w:rsid w:val="00EF0E9A"/>
    <w:rsid w:val="00EF16CD"/>
    <w:rsid w:val="00EF173D"/>
    <w:rsid w:val="00EF1B37"/>
    <w:rsid w:val="00EF1E7A"/>
    <w:rsid w:val="00EF1EF2"/>
    <w:rsid w:val="00EF21B1"/>
    <w:rsid w:val="00EF234B"/>
    <w:rsid w:val="00EF2613"/>
    <w:rsid w:val="00EF27FB"/>
    <w:rsid w:val="00EF2938"/>
    <w:rsid w:val="00EF29F0"/>
    <w:rsid w:val="00EF2E58"/>
    <w:rsid w:val="00EF360A"/>
    <w:rsid w:val="00EF398F"/>
    <w:rsid w:val="00EF39C4"/>
    <w:rsid w:val="00EF3EA6"/>
    <w:rsid w:val="00EF41C4"/>
    <w:rsid w:val="00EF42E1"/>
    <w:rsid w:val="00EF4396"/>
    <w:rsid w:val="00EF530C"/>
    <w:rsid w:val="00EF53D3"/>
    <w:rsid w:val="00EF56B4"/>
    <w:rsid w:val="00EF59AF"/>
    <w:rsid w:val="00EF5A7A"/>
    <w:rsid w:val="00EF5C31"/>
    <w:rsid w:val="00EF5E99"/>
    <w:rsid w:val="00EF635A"/>
    <w:rsid w:val="00EF64E2"/>
    <w:rsid w:val="00EF6B81"/>
    <w:rsid w:val="00EF7333"/>
    <w:rsid w:val="00EF7E42"/>
    <w:rsid w:val="00EF7EC2"/>
    <w:rsid w:val="00F002E9"/>
    <w:rsid w:val="00F005A8"/>
    <w:rsid w:val="00F00644"/>
    <w:rsid w:val="00F0083A"/>
    <w:rsid w:val="00F00FF8"/>
    <w:rsid w:val="00F01154"/>
    <w:rsid w:val="00F0152D"/>
    <w:rsid w:val="00F018FB"/>
    <w:rsid w:val="00F019B9"/>
    <w:rsid w:val="00F01AF6"/>
    <w:rsid w:val="00F01EA9"/>
    <w:rsid w:val="00F0228B"/>
    <w:rsid w:val="00F023CD"/>
    <w:rsid w:val="00F02742"/>
    <w:rsid w:val="00F02D83"/>
    <w:rsid w:val="00F04002"/>
    <w:rsid w:val="00F0424D"/>
    <w:rsid w:val="00F04382"/>
    <w:rsid w:val="00F046F0"/>
    <w:rsid w:val="00F0477D"/>
    <w:rsid w:val="00F04D13"/>
    <w:rsid w:val="00F05695"/>
    <w:rsid w:val="00F058DF"/>
    <w:rsid w:val="00F05AB8"/>
    <w:rsid w:val="00F06423"/>
    <w:rsid w:val="00F06727"/>
    <w:rsid w:val="00F06E8B"/>
    <w:rsid w:val="00F07401"/>
    <w:rsid w:val="00F0744E"/>
    <w:rsid w:val="00F07B21"/>
    <w:rsid w:val="00F07BEB"/>
    <w:rsid w:val="00F07ECC"/>
    <w:rsid w:val="00F10BDF"/>
    <w:rsid w:val="00F1117F"/>
    <w:rsid w:val="00F1192C"/>
    <w:rsid w:val="00F119E0"/>
    <w:rsid w:val="00F11D2D"/>
    <w:rsid w:val="00F11F45"/>
    <w:rsid w:val="00F11FED"/>
    <w:rsid w:val="00F123F9"/>
    <w:rsid w:val="00F1291B"/>
    <w:rsid w:val="00F12A51"/>
    <w:rsid w:val="00F13B03"/>
    <w:rsid w:val="00F13C1B"/>
    <w:rsid w:val="00F13E81"/>
    <w:rsid w:val="00F1403A"/>
    <w:rsid w:val="00F1423F"/>
    <w:rsid w:val="00F14DD1"/>
    <w:rsid w:val="00F14FA2"/>
    <w:rsid w:val="00F15429"/>
    <w:rsid w:val="00F1591C"/>
    <w:rsid w:val="00F15BA5"/>
    <w:rsid w:val="00F16005"/>
    <w:rsid w:val="00F1662C"/>
    <w:rsid w:val="00F16647"/>
    <w:rsid w:val="00F16B4C"/>
    <w:rsid w:val="00F17614"/>
    <w:rsid w:val="00F17BB3"/>
    <w:rsid w:val="00F17C3A"/>
    <w:rsid w:val="00F20273"/>
    <w:rsid w:val="00F2064C"/>
    <w:rsid w:val="00F213F3"/>
    <w:rsid w:val="00F21905"/>
    <w:rsid w:val="00F2192A"/>
    <w:rsid w:val="00F219DE"/>
    <w:rsid w:val="00F221E9"/>
    <w:rsid w:val="00F22296"/>
    <w:rsid w:val="00F222F8"/>
    <w:rsid w:val="00F22490"/>
    <w:rsid w:val="00F225A4"/>
    <w:rsid w:val="00F22659"/>
    <w:rsid w:val="00F227AA"/>
    <w:rsid w:val="00F22C12"/>
    <w:rsid w:val="00F22FF5"/>
    <w:rsid w:val="00F231D2"/>
    <w:rsid w:val="00F2332E"/>
    <w:rsid w:val="00F235DB"/>
    <w:rsid w:val="00F2365F"/>
    <w:rsid w:val="00F236CB"/>
    <w:rsid w:val="00F23BCE"/>
    <w:rsid w:val="00F23CF2"/>
    <w:rsid w:val="00F23EC3"/>
    <w:rsid w:val="00F240CA"/>
    <w:rsid w:val="00F251CE"/>
    <w:rsid w:val="00F2564E"/>
    <w:rsid w:val="00F2596C"/>
    <w:rsid w:val="00F25FDE"/>
    <w:rsid w:val="00F260ED"/>
    <w:rsid w:val="00F261BC"/>
    <w:rsid w:val="00F2786C"/>
    <w:rsid w:val="00F30238"/>
    <w:rsid w:val="00F30361"/>
    <w:rsid w:val="00F30418"/>
    <w:rsid w:val="00F30694"/>
    <w:rsid w:val="00F310F4"/>
    <w:rsid w:val="00F31242"/>
    <w:rsid w:val="00F31AF8"/>
    <w:rsid w:val="00F31F22"/>
    <w:rsid w:val="00F320F0"/>
    <w:rsid w:val="00F32120"/>
    <w:rsid w:val="00F322CE"/>
    <w:rsid w:val="00F3274A"/>
    <w:rsid w:val="00F33697"/>
    <w:rsid w:val="00F33C02"/>
    <w:rsid w:val="00F33E82"/>
    <w:rsid w:val="00F33F13"/>
    <w:rsid w:val="00F343AE"/>
    <w:rsid w:val="00F34A1B"/>
    <w:rsid w:val="00F34CC1"/>
    <w:rsid w:val="00F34CF3"/>
    <w:rsid w:val="00F34D31"/>
    <w:rsid w:val="00F350F4"/>
    <w:rsid w:val="00F3523E"/>
    <w:rsid w:val="00F35C4E"/>
    <w:rsid w:val="00F35F08"/>
    <w:rsid w:val="00F35F79"/>
    <w:rsid w:val="00F36107"/>
    <w:rsid w:val="00F36188"/>
    <w:rsid w:val="00F364E5"/>
    <w:rsid w:val="00F37112"/>
    <w:rsid w:val="00F37127"/>
    <w:rsid w:val="00F375BC"/>
    <w:rsid w:val="00F377D1"/>
    <w:rsid w:val="00F37880"/>
    <w:rsid w:val="00F379A0"/>
    <w:rsid w:val="00F37DEA"/>
    <w:rsid w:val="00F4016F"/>
    <w:rsid w:val="00F40B15"/>
    <w:rsid w:val="00F40DD5"/>
    <w:rsid w:val="00F40E7D"/>
    <w:rsid w:val="00F4108C"/>
    <w:rsid w:val="00F4171B"/>
    <w:rsid w:val="00F418CA"/>
    <w:rsid w:val="00F41BA4"/>
    <w:rsid w:val="00F41BA5"/>
    <w:rsid w:val="00F41D20"/>
    <w:rsid w:val="00F41D72"/>
    <w:rsid w:val="00F422DE"/>
    <w:rsid w:val="00F427AE"/>
    <w:rsid w:val="00F42817"/>
    <w:rsid w:val="00F42B1E"/>
    <w:rsid w:val="00F42D5A"/>
    <w:rsid w:val="00F42D93"/>
    <w:rsid w:val="00F430BB"/>
    <w:rsid w:val="00F4353C"/>
    <w:rsid w:val="00F43808"/>
    <w:rsid w:val="00F43A7C"/>
    <w:rsid w:val="00F440AC"/>
    <w:rsid w:val="00F440D6"/>
    <w:rsid w:val="00F444A8"/>
    <w:rsid w:val="00F446DC"/>
    <w:rsid w:val="00F44999"/>
    <w:rsid w:val="00F44A83"/>
    <w:rsid w:val="00F44B15"/>
    <w:rsid w:val="00F45016"/>
    <w:rsid w:val="00F451AD"/>
    <w:rsid w:val="00F4525B"/>
    <w:rsid w:val="00F45722"/>
    <w:rsid w:val="00F460D0"/>
    <w:rsid w:val="00F46129"/>
    <w:rsid w:val="00F4645A"/>
    <w:rsid w:val="00F4658C"/>
    <w:rsid w:val="00F4670E"/>
    <w:rsid w:val="00F46717"/>
    <w:rsid w:val="00F467D5"/>
    <w:rsid w:val="00F469BF"/>
    <w:rsid w:val="00F46BE9"/>
    <w:rsid w:val="00F47461"/>
    <w:rsid w:val="00F47B89"/>
    <w:rsid w:val="00F506B1"/>
    <w:rsid w:val="00F50AC5"/>
    <w:rsid w:val="00F50BB2"/>
    <w:rsid w:val="00F50F35"/>
    <w:rsid w:val="00F50F64"/>
    <w:rsid w:val="00F51357"/>
    <w:rsid w:val="00F51567"/>
    <w:rsid w:val="00F517E1"/>
    <w:rsid w:val="00F52549"/>
    <w:rsid w:val="00F527FB"/>
    <w:rsid w:val="00F530CB"/>
    <w:rsid w:val="00F530E6"/>
    <w:rsid w:val="00F5372A"/>
    <w:rsid w:val="00F53A11"/>
    <w:rsid w:val="00F53A6F"/>
    <w:rsid w:val="00F53BE6"/>
    <w:rsid w:val="00F5425F"/>
    <w:rsid w:val="00F547E4"/>
    <w:rsid w:val="00F55016"/>
    <w:rsid w:val="00F55733"/>
    <w:rsid w:val="00F559E1"/>
    <w:rsid w:val="00F5601C"/>
    <w:rsid w:val="00F562FF"/>
    <w:rsid w:val="00F56870"/>
    <w:rsid w:val="00F56A20"/>
    <w:rsid w:val="00F56FAC"/>
    <w:rsid w:val="00F57274"/>
    <w:rsid w:val="00F574D5"/>
    <w:rsid w:val="00F5752D"/>
    <w:rsid w:val="00F57C2D"/>
    <w:rsid w:val="00F57D37"/>
    <w:rsid w:val="00F57ED1"/>
    <w:rsid w:val="00F60127"/>
    <w:rsid w:val="00F60528"/>
    <w:rsid w:val="00F6058B"/>
    <w:rsid w:val="00F609E3"/>
    <w:rsid w:val="00F60F22"/>
    <w:rsid w:val="00F613F4"/>
    <w:rsid w:val="00F61622"/>
    <w:rsid w:val="00F62449"/>
    <w:rsid w:val="00F63218"/>
    <w:rsid w:val="00F632CF"/>
    <w:rsid w:val="00F63530"/>
    <w:rsid w:val="00F63763"/>
    <w:rsid w:val="00F640CB"/>
    <w:rsid w:val="00F64999"/>
    <w:rsid w:val="00F649AC"/>
    <w:rsid w:val="00F64E73"/>
    <w:rsid w:val="00F64E94"/>
    <w:rsid w:val="00F6530A"/>
    <w:rsid w:val="00F6536B"/>
    <w:rsid w:val="00F657B5"/>
    <w:rsid w:val="00F65872"/>
    <w:rsid w:val="00F65AA4"/>
    <w:rsid w:val="00F65B89"/>
    <w:rsid w:val="00F65F7A"/>
    <w:rsid w:val="00F66864"/>
    <w:rsid w:val="00F66B55"/>
    <w:rsid w:val="00F66B9D"/>
    <w:rsid w:val="00F67206"/>
    <w:rsid w:val="00F67319"/>
    <w:rsid w:val="00F67471"/>
    <w:rsid w:val="00F6748F"/>
    <w:rsid w:val="00F6752C"/>
    <w:rsid w:val="00F67E30"/>
    <w:rsid w:val="00F7009B"/>
    <w:rsid w:val="00F70801"/>
    <w:rsid w:val="00F70B32"/>
    <w:rsid w:val="00F70EC8"/>
    <w:rsid w:val="00F7139F"/>
    <w:rsid w:val="00F7171C"/>
    <w:rsid w:val="00F71BAA"/>
    <w:rsid w:val="00F728A7"/>
    <w:rsid w:val="00F72B20"/>
    <w:rsid w:val="00F72B30"/>
    <w:rsid w:val="00F72F93"/>
    <w:rsid w:val="00F72FF3"/>
    <w:rsid w:val="00F7300F"/>
    <w:rsid w:val="00F73268"/>
    <w:rsid w:val="00F7331F"/>
    <w:rsid w:val="00F7333A"/>
    <w:rsid w:val="00F738F3"/>
    <w:rsid w:val="00F73939"/>
    <w:rsid w:val="00F7420C"/>
    <w:rsid w:val="00F743E1"/>
    <w:rsid w:val="00F74E67"/>
    <w:rsid w:val="00F753FD"/>
    <w:rsid w:val="00F7580A"/>
    <w:rsid w:val="00F758FB"/>
    <w:rsid w:val="00F75CE1"/>
    <w:rsid w:val="00F75DC7"/>
    <w:rsid w:val="00F767D3"/>
    <w:rsid w:val="00F7686F"/>
    <w:rsid w:val="00F76B79"/>
    <w:rsid w:val="00F76C84"/>
    <w:rsid w:val="00F76C9A"/>
    <w:rsid w:val="00F76DF2"/>
    <w:rsid w:val="00F76E79"/>
    <w:rsid w:val="00F770E5"/>
    <w:rsid w:val="00F771C8"/>
    <w:rsid w:val="00F771DE"/>
    <w:rsid w:val="00F7732D"/>
    <w:rsid w:val="00F77ED0"/>
    <w:rsid w:val="00F77FF6"/>
    <w:rsid w:val="00F80C7C"/>
    <w:rsid w:val="00F80D1B"/>
    <w:rsid w:val="00F8113A"/>
    <w:rsid w:val="00F8145E"/>
    <w:rsid w:val="00F81BE8"/>
    <w:rsid w:val="00F81C25"/>
    <w:rsid w:val="00F81C6C"/>
    <w:rsid w:val="00F82408"/>
    <w:rsid w:val="00F8261E"/>
    <w:rsid w:val="00F82794"/>
    <w:rsid w:val="00F82A93"/>
    <w:rsid w:val="00F83EEC"/>
    <w:rsid w:val="00F84298"/>
    <w:rsid w:val="00F84A42"/>
    <w:rsid w:val="00F84A63"/>
    <w:rsid w:val="00F84DF2"/>
    <w:rsid w:val="00F84F02"/>
    <w:rsid w:val="00F84FF0"/>
    <w:rsid w:val="00F8540E"/>
    <w:rsid w:val="00F85581"/>
    <w:rsid w:val="00F85A6A"/>
    <w:rsid w:val="00F85DC3"/>
    <w:rsid w:val="00F86CDB"/>
    <w:rsid w:val="00F87142"/>
    <w:rsid w:val="00F8753A"/>
    <w:rsid w:val="00F87D04"/>
    <w:rsid w:val="00F90000"/>
    <w:rsid w:val="00F902A6"/>
    <w:rsid w:val="00F902E7"/>
    <w:rsid w:val="00F90560"/>
    <w:rsid w:val="00F90AF2"/>
    <w:rsid w:val="00F90E03"/>
    <w:rsid w:val="00F91544"/>
    <w:rsid w:val="00F91AAF"/>
    <w:rsid w:val="00F91C28"/>
    <w:rsid w:val="00F91D24"/>
    <w:rsid w:val="00F92030"/>
    <w:rsid w:val="00F921AE"/>
    <w:rsid w:val="00F92717"/>
    <w:rsid w:val="00F92947"/>
    <w:rsid w:val="00F929E9"/>
    <w:rsid w:val="00F92D49"/>
    <w:rsid w:val="00F92E80"/>
    <w:rsid w:val="00F930BA"/>
    <w:rsid w:val="00F93280"/>
    <w:rsid w:val="00F932A9"/>
    <w:rsid w:val="00F948EE"/>
    <w:rsid w:val="00F94EB4"/>
    <w:rsid w:val="00F95984"/>
    <w:rsid w:val="00F95DDC"/>
    <w:rsid w:val="00F96FB2"/>
    <w:rsid w:val="00F97240"/>
    <w:rsid w:val="00F978FD"/>
    <w:rsid w:val="00F97C2A"/>
    <w:rsid w:val="00FA0010"/>
    <w:rsid w:val="00FA00D2"/>
    <w:rsid w:val="00FA03D5"/>
    <w:rsid w:val="00FA04BD"/>
    <w:rsid w:val="00FA1352"/>
    <w:rsid w:val="00FA1605"/>
    <w:rsid w:val="00FA1651"/>
    <w:rsid w:val="00FA16DE"/>
    <w:rsid w:val="00FA19CC"/>
    <w:rsid w:val="00FA2246"/>
    <w:rsid w:val="00FA22AD"/>
    <w:rsid w:val="00FA2453"/>
    <w:rsid w:val="00FA2B6D"/>
    <w:rsid w:val="00FA2B76"/>
    <w:rsid w:val="00FA2C94"/>
    <w:rsid w:val="00FA2D9A"/>
    <w:rsid w:val="00FA2E4A"/>
    <w:rsid w:val="00FA33C8"/>
    <w:rsid w:val="00FA35F9"/>
    <w:rsid w:val="00FA36F8"/>
    <w:rsid w:val="00FA373D"/>
    <w:rsid w:val="00FA3923"/>
    <w:rsid w:val="00FA3A50"/>
    <w:rsid w:val="00FA3C76"/>
    <w:rsid w:val="00FA3D64"/>
    <w:rsid w:val="00FA3F33"/>
    <w:rsid w:val="00FA43AF"/>
    <w:rsid w:val="00FA470F"/>
    <w:rsid w:val="00FA47DD"/>
    <w:rsid w:val="00FA4A65"/>
    <w:rsid w:val="00FA4B3F"/>
    <w:rsid w:val="00FA4C94"/>
    <w:rsid w:val="00FA4D00"/>
    <w:rsid w:val="00FA4D88"/>
    <w:rsid w:val="00FA50A1"/>
    <w:rsid w:val="00FA511B"/>
    <w:rsid w:val="00FA5263"/>
    <w:rsid w:val="00FA54C7"/>
    <w:rsid w:val="00FA5D9F"/>
    <w:rsid w:val="00FA5E86"/>
    <w:rsid w:val="00FA5EB5"/>
    <w:rsid w:val="00FA70DC"/>
    <w:rsid w:val="00FA7364"/>
    <w:rsid w:val="00FA787D"/>
    <w:rsid w:val="00FA7C61"/>
    <w:rsid w:val="00FA7E79"/>
    <w:rsid w:val="00FA7F83"/>
    <w:rsid w:val="00FB0359"/>
    <w:rsid w:val="00FB05FB"/>
    <w:rsid w:val="00FB08EB"/>
    <w:rsid w:val="00FB0972"/>
    <w:rsid w:val="00FB123E"/>
    <w:rsid w:val="00FB19E9"/>
    <w:rsid w:val="00FB1A33"/>
    <w:rsid w:val="00FB207D"/>
    <w:rsid w:val="00FB20B4"/>
    <w:rsid w:val="00FB223E"/>
    <w:rsid w:val="00FB2987"/>
    <w:rsid w:val="00FB2AA6"/>
    <w:rsid w:val="00FB2C58"/>
    <w:rsid w:val="00FB2D17"/>
    <w:rsid w:val="00FB2E4C"/>
    <w:rsid w:val="00FB358B"/>
    <w:rsid w:val="00FB3669"/>
    <w:rsid w:val="00FB381D"/>
    <w:rsid w:val="00FB3A59"/>
    <w:rsid w:val="00FB3E0A"/>
    <w:rsid w:val="00FB3EF1"/>
    <w:rsid w:val="00FB471B"/>
    <w:rsid w:val="00FB48C9"/>
    <w:rsid w:val="00FB4905"/>
    <w:rsid w:val="00FB4ADE"/>
    <w:rsid w:val="00FB4D17"/>
    <w:rsid w:val="00FB4F30"/>
    <w:rsid w:val="00FB51E0"/>
    <w:rsid w:val="00FB5D21"/>
    <w:rsid w:val="00FB5FA3"/>
    <w:rsid w:val="00FB6022"/>
    <w:rsid w:val="00FB60E0"/>
    <w:rsid w:val="00FB6198"/>
    <w:rsid w:val="00FB6550"/>
    <w:rsid w:val="00FB66E5"/>
    <w:rsid w:val="00FB6975"/>
    <w:rsid w:val="00FB6C39"/>
    <w:rsid w:val="00FB6DDF"/>
    <w:rsid w:val="00FB74DF"/>
    <w:rsid w:val="00FB7A55"/>
    <w:rsid w:val="00FB7DBC"/>
    <w:rsid w:val="00FC04A3"/>
    <w:rsid w:val="00FC0547"/>
    <w:rsid w:val="00FC0610"/>
    <w:rsid w:val="00FC07CA"/>
    <w:rsid w:val="00FC094E"/>
    <w:rsid w:val="00FC0D6C"/>
    <w:rsid w:val="00FC1685"/>
    <w:rsid w:val="00FC1DA7"/>
    <w:rsid w:val="00FC2003"/>
    <w:rsid w:val="00FC226F"/>
    <w:rsid w:val="00FC25EC"/>
    <w:rsid w:val="00FC2F88"/>
    <w:rsid w:val="00FC3B1C"/>
    <w:rsid w:val="00FC3EA2"/>
    <w:rsid w:val="00FC401D"/>
    <w:rsid w:val="00FC5229"/>
    <w:rsid w:val="00FC5768"/>
    <w:rsid w:val="00FC5941"/>
    <w:rsid w:val="00FC6956"/>
    <w:rsid w:val="00FC7252"/>
    <w:rsid w:val="00FC7313"/>
    <w:rsid w:val="00FC798F"/>
    <w:rsid w:val="00FD0054"/>
    <w:rsid w:val="00FD086E"/>
    <w:rsid w:val="00FD08E8"/>
    <w:rsid w:val="00FD0A3E"/>
    <w:rsid w:val="00FD1BB0"/>
    <w:rsid w:val="00FD1DA8"/>
    <w:rsid w:val="00FD1EDE"/>
    <w:rsid w:val="00FD23E7"/>
    <w:rsid w:val="00FD266F"/>
    <w:rsid w:val="00FD26A0"/>
    <w:rsid w:val="00FD28AF"/>
    <w:rsid w:val="00FD2CC7"/>
    <w:rsid w:val="00FD3A5A"/>
    <w:rsid w:val="00FD3CBA"/>
    <w:rsid w:val="00FD3E88"/>
    <w:rsid w:val="00FD4CE1"/>
    <w:rsid w:val="00FD4FD1"/>
    <w:rsid w:val="00FD5242"/>
    <w:rsid w:val="00FD543B"/>
    <w:rsid w:val="00FD5471"/>
    <w:rsid w:val="00FD568D"/>
    <w:rsid w:val="00FD57A4"/>
    <w:rsid w:val="00FD5A62"/>
    <w:rsid w:val="00FD61C9"/>
    <w:rsid w:val="00FD64A2"/>
    <w:rsid w:val="00FD65D1"/>
    <w:rsid w:val="00FD66DF"/>
    <w:rsid w:val="00FD6A00"/>
    <w:rsid w:val="00FD6C21"/>
    <w:rsid w:val="00FD6C39"/>
    <w:rsid w:val="00FD6D6E"/>
    <w:rsid w:val="00FD7189"/>
    <w:rsid w:val="00FD7625"/>
    <w:rsid w:val="00FE0034"/>
    <w:rsid w:val="00FE03E0"/>
    <w:rsid w:val="00FE06F2"/>
    <w:rsid w:val="00FE22A2"/>
    <w:rsid w:val="00FE2647"/>
    <w:rsid w:val="00FE2663"/>
    <w:rsid w:val="00FE2904"/>
    <w:rsid w:val="00FE2AB0"/>
    <w:rsid w:val="00FE2B2F"/>
    <w:rsid w:val="00FE2E18"/>
    <w:rsid w:val="00FE3301"/>
    <w:rsid w:val="00FE374A"/>
    <w:rsid w:val="00FE38B0"/>
    <w:rsid w:val="00FE3AF7"/>
    <w:rsid w:val="00FE3E79"/>
    <w:rsid w:val="00FE3F0F"/>
    <w:rsid w:val="00FE4034"/>
    <w:rsid w:val="00FE410E"/>
    <w:rsid w:val="00FE4379"/>
    <w:rsid w:val="00FE4623"/>
    <w:rsid w:val="00FE4769"/>
    <w:rsid w:val="00FE485B"/>
    <w:rsid w:val="00FE4890"/>
    <w:rsid w:val="00FE48A1"/>
    <w:rsid w:val="00FE4A09"/>
    <w:rsid w:val="00FE4A6A"/>
    <w:rsid w:val="00FE4C20"/>
    <w:rsid w:val="00FE4EB5"/>
    <w:rsid w:val="00FE525C"/>
    <w:rsid w:val="00FE576C"/>
    <w:rsid w:val="00FE58B8"/>
    <w:rsid w:val="00FE5B11"/>
    <w:rsid w:val="00FE5D0D"/>
    <w:rsid w:val="00FE6026"/>
    <w:rsid w:val="00FE648E"/>
    <w:rsid w:val="00FE680B"/>
    <w:rsid w:val="00FE6D13"/>
    <w:rsid w:val="00FE7106"/>
    <w:rsid w:val="00FE73A2"/>
    <w:rsid w:val="00FE76ED"/>
    <w:rsid w:val="00FE774B"/>
    <w:rsid w:val="00FE77C1"/>
    <w:rsid w:val="00FE7960"/>
    <w:rsid w:val="00FE7D78"/>
    <w:rsid w:val="00FF045F"/>
    <w:rsid w:val="00FF0A5F"/>
    <w:rsid w:val="00FF0D2C"/>
    <w:rsid w:val="00FF0DA1"/>
    <w:rsid w:val="00FF1190"/>
    <w:rsid w:val="00FF19E1"/>
    <w:rsid w:val="00FF1C87"/>
    <w:rsid w:val="00FF1EED"/>
    <w:rsid w:val="00FF25EE"/>
    <w:rsid w:val="00FF28E4"/>
    <w:rsid w:val="00FF2BF7"/>
    <w:rsid w:val="00FF2C96"/>
    <w:rsid w:val="00FF2DA2"/>
    <w:rsid w:val="00FF3030"/>
    <w:rsid w:val="00FF3779"/>
    <w:rsid w:val="00FF3D1D"/>
    <w:rsid w:val="00FF4E2A"/>
    <w:rsid w:val="00FF54F4"/>
    <w:rsid w:val="00FF56E1"/>
    <w:rsid w:val="00FF5974"/>
    <w:rsid w:val="00FF60E6"/>
    <w:rsid w:val="00FF60F2"/>
    <w:rsid w:val="00FF6634"/>
    <w:rsid w:val="00FF66C3"/>
    <w:rsid w:val="00FF6B87"/>
    <w:rsid w:val="00FF6D0D"/>
    <w:rsid w:val="00FF6E65"/>
    <w:rsid w:val="00FF735C"/>
    <w:rsid w:val="00FF7378"/>
    <w:rsid w:val="00FF73FA"/>
    <w:rsid w:val="00FF794D"/>
    <w:rsid w:val="00FF79AC"/>
    <w:rsid w:val="0100083D"/>
    <w:rsid w:val="01092A2A"/>
    <w:rsid w:val="010C72A1"/>
    <w:rsid w:val="010CC7D3"/>
    <w:rsid w:val="010D35D7"/>
    <w:rsid w:val="0116D162"/>
    <w:rsid w:val="0118A2EB"/>
    <w:rsid w:val="011926BF"/>
    <w:rsid w:val="011FCD32"/>
    <w:rsid w:val="0121BAFF"/>
    <w:rsid w:val="01249B8A"/>
    <w:rsid w:val="012617EB"/>
    <w:rsid w:val="01277786"/>
    <w:rsid w:val="013041ED"/>
    <w:rsid w:val="013792A4"/>
    <w:rsid w:val="013A34C6"/>
    <w:rsid w:val="01466963"/>
    <w:rsid w:val="014816A8"/>
    <w:rsid w:val="01482CFD"/>
    <w:rsid w:val="0152C4C6"/>
    <w:rsid w:val="0157DD60"/>
    <w:rsid w:val="01586022"/>
    <w:rsid w:val="0159810C"/>
    <w:rsid w:val="015A887C"/>
    <w:rsid w:val="0165B27A"/>
    <w:rsid w:val="016AC122"/>
    <w:rsid w:val="016D1981"/>
    <w:rsid w:val="016D3E24"/>
    <w:rsid w:val="016E2F7C"/>
    <w:rsid w:val="0175C153"/>
    <w:rsid w:val="01788497"/>
    <w:rsid w:val="017A4760"/>
    <w:rsid w:val="017D8767"/>
    <w:rsid w:val="017F5ABD"/>
    <w:rsid w:val="018026AA"/>
    <w:rsid w:val="01885AA0"/>
    <w:rsid w:val="018A9B37"/>
    <w:rsid w:val="01933810"/>
    <w:rsid w:val="0193A6B7"/>
    <w:rsid w:val="01A13DE1"/>
    <w:rsid w:val="01A78E14"/>
    <w:rsid w:val="01ACAFF3"/>
    <w:rsid w:val="01AD7871"/>
    <w:rsid w:val="01B31C68"/>
    <w:rsid w:val="01C079BC"/>
    <w:rsid w:val="01C80446"/>
    <w:rsid w:val="01CD2B14"/>
    <w:rsid w:val="01D1F190"/>
    <w:rsid w:val="01D314D9"/>
    <w:rsid w:val="01D4A086"/>
    <w:rsid w:val="01D985FF"/>
    <w:rsid w:val="01D9A025"/>
    <w:rsid w:val="01E3CE0D"/>
    <w:rsid w:val="01E6E144"/>
    <w:rsid w:val="01F2503F"/>
    <w:rsid w:val="01FC6210"/>
    <w:rsid w:val="01FE7C56"/>
    <w:rsid w:val="02002063"/>
    <w:rsid w:val="02048A0B"/>
    <w:rsid w:val="020AFB48"/>
    <w:rsid w:val="020D5695"/>
    <w:rsid w:val="021276BC"/>
    <w:rsid w:val="02145C1F"/>
    <w:rsid w:val="02159211"/>
    <w:rsid w:val="02195682"/>
    <w:rsid w:val="02214E71"/>
    <w:rsid w:val="02226FF1"/>
    <w:rsid w:val="022806CC"/>
    <w:rsid w:val="0229DC28"/>
    <w:rsid w:val="022A3CD1"/>
    <w:rsid w:val="022D226B"/>
    <w:rsid w:val="022EF541"/>
    <w:rsid w:val="0232A57B"/>
    <w:rsid w:val="023491BC"/>
    <w:rsid w:val="023712F7"/>
    <w:rsid w:val="0241D043"/>
    <w:rsid w:val="0244758E"/>
    <w:rsid w:val="02492177"/>
    <w:rsid w:val="02507A0B"/>
    <w:rsid w:val="0251B936"/>
    <w:rsid w:val="0255FAAF"/>
    <w:rsid w:val="0264348B"/>
    <w:rsid w:val="02671E04"/>
    <w:rsid w:val="026C111C"/>
    <w:rsid w:val="02728064"/>
    <w:rsid w:val="027724C7"/>
    <w:rsid w:val="02794C67"/>
    <w:rsid w:val="027ADF69"/>
    <w:rsid w:val="027BE4B8"/>
    <w:rsid w:val="0280F52D"/>
    <w:rsid w:val="0290ADD5"/>
    <w:rsid w:val="029E1EDA"/>
    <w:rsid w:val="02A23BD7"/>
    <w:rsid w:val="02A439D5"/>
    <w:rsid w:val="02AFB654"/>
    <w:rsid w:val="02BC2E13"/>
    <w:rsid w:val="02C3EBBA"/>
    <w:rsid w:val="02C74C2E"/>
    <w:rsid w:val="02C936D2"/>
    <w:rsid w:val="02CC7A06"/>
    <w:rsid w:val="02D218B1"/>
    <w:rsid w:val="02D87BF3"/>
    <w:rsid w:val="02E354C8"/>
    <w:rsid w:val="02E449C9"/>
    <w:rsid w:val="02E786AB"/>
    <w:rsid w:val="02ED216B"/>
    <w:rsid w:val="02F637C4"/>
    <w:rsid w:val="02FA3F8A"/>
    <w:rsid w:val="02FD551B"/>
    <w:rsid w:val="03005C83"/>
    <w:rsid w:val="0300E9CF"/>
    <w:rsid w:val="0303454A"/>
    <w:rsid w:val="0308730E"/>
    <w:rsid w:val="03088131"/>
    <w:rsid w:val="0309634E"/>
    <w:rsid w:val="0309F396"/>
    <w:rsid w:val="03259173"/>
    <w:rsid w:val="03294A56"/>
    <w:rsid w:val="032B378B"/>
    <w:rsid w:val="033ADAA4"/>
    <w:rsid w:val="033B875C"/>
    <w:rsid w:val="033CCE77"/>
    <w:rsid w:val="033ED603"/>
    <w:rsid w:val="034736FE"/>
    <w:rsid w:val="034E92CC"/>
    <w:rsid w:val="03520938"/>
    <w:rsid w:val="03579BD3"/>
    <w:rsid w:val="035971BA"/>
    <w:rsid w:val="035A52A7"/>
    <w:rsid w:val="035B51CB"/>
    <w:rsid w:val="0362AA60"/>
    <w:rsid w:val="03640B52"/>
    <w:rsid w:val="0364ECD4"/>
    <w:rsid w:val="036E1700"/>
    <w:rsid w:val="0377CC2F"/>
    <w:rsid w:val="037D190E"/>
    <w:rsid w:val="038424E1"/>
    <w:rsid w:val="03883CF3"/>
    <w:rsid w:val="038A7708"/>
    <w:rsid w:val="038DAC81"/>
    <w:rsid w:val="0395B18B"/>
    <w:rsid w:val="03972CE3"/>
    <w:rsid w:val="039D386D"/>
    <w:rsid w:val="039FC2F4"/>
    <w:rsid w:val="03A2E414"/>
    <w:rsid w:val="03A91547"/>
    <w:rsid w:val="03A99E46"/>
    <w:rsid w:val="03A9F18C"/>
    <w:rsid w:val="03ABD692"/>
    <w:rsid w:val="03B3BEBD"/>
    <w:rsid w:val="03C2161C"/>
    <w:rsid w:val="03C3ECC9"/>
    <w:rsid w:val="03C45C95"/>
    <w:rsid w:val="03C6A92F"/>
    <w:rsid w:val="03CA39C3"/>
    <w:rsid w:val="03CAA549"/>
    <w:rsid w:val="03CC8CCA"/>
    <w:rsid w:val="03D32BA2"/>
    <w:rsid w:val="03D53A3F"/>
    <w:rsid w:val="03D9207A"/>
    <w:rsid w:val="03DBB7B9"/>
    <w:rsid w:val="03E63D8A"/>
    <w:rsid w:val="03EC40C4"/>
    <w:rsid w:val="03EE6770"/>
    <w:rsid w:val="03F07F5D"/>
    <w:rsid w:val="03F11380"/>
    <w:rsid w:val="03F7131B"/>
    <w:rsid w:val="03F84558"/>
    <w:rsid w:val="040C3E14"/>
    <w:rsid w:val="040CF17B"/>
    <w:rsid w:val="040D2176"/>
    <w:rsid w:val="040F23DF"/>
    <w:rsid w:val="04112426"/>
    <w:rsid w:val="04150002"/>
    <w:rsid w:val="0416DC9A"/>
    <w:rsid w:val="041E1DE2"/>
    <w:rsid w:val="0429DC83"/>
    <w:rsid w:val="042ADDBC"/>
    <w:rsid w:val="042D7BDF"/>
    <w:rsid w:val="042DF329"/>
    <w:rsid w:val="043D0830"/>
    <w:rsid w:val="043E28A9"/>
    <w:rsid w:val="04464911"/>
    <w:rsid w:val="044B23E6"/>
    <w:rsid w:val="044C843F"/>
    <w:rsid w:val="04536623"/>
    <w:rsid w:val="045675C3"/>
    <w:rsid w:val="0458060F"/>
    <w:rsid w:val="0459387A"/>
    <w:rsid w:val="04607F09"/>
    <w:rsid w:val="0463FFDD"/>
    <w:rsid w:val="046B0F6E"/>
    <w:rsid w:val="0472E676"/>
    <w:rsid w:val="0477AFF5"/>
    <w:rsid w:val="0479738F"/>
    <w:rsid w:val="047C8DDB"/>
    <w:rsid w:val="047F9A3A"/>
    <w:rsid w:val="0483570C"/>
    <w:rsid w:val="0484B934"/>
    <w:rsid w:val="048B5199"/>
    <w:rsid w:val="04960BCD"/>
    <w:rsid w:val="0499FB6E"/>
    <w:rsid w:val="04A56D0B"/>
    <w:rsid w:val="04B047BF"/>
    <w:rsid w:val="04B19748"/>
    <w:rsid w:val="04B59624"/>
    <w:rsid w:val="04BF8490"/>
    <w:rsid w:val="04C127B8"/>
    <w:rsid w:val="04C178D0"/>
    <w:rsid w:val="04CF817F"/>
    <w:rsid w:val="04D09776"/>
    <w:rsid w:val="04D09BE5"/>
    <w:rsid w:val="04D1667B"/>
    <w:rsid w:val="04D93419"/>
    <w:rsid w:val="04DFCA0A"/>
    <w:rsid w:val="04E66294"/>
    <w:rsid w:val="04EADE6A"/>
    <w:rsid w:val="04EAFF61"/>
    <w:rsid w:val="04EB1052"/>
    <w:rsid w:val="04ECB578"/>
    <w:rsid w:val="04F18470"/>
    <w:rsid w:val="04F49895"/>
    <w:rsid w:val="0501BF90"/>
    <w:rsid w:val="05041F9C"/>
    <w:rsid w:val="050FD8A4"/>
    <w:rsid w:val="0512E544"/>
    <w:rsid w:val="0518BE8D"/>
    <w:rsid w:val="052087F5"/>
    <w:rsid w:val="052260C3"/>
    <w:rsid w:val="05252880"/>
    <w:rsid w:val="052C6E8E"/>
    <w:rsid w:val="052E5F55"/>
    <w:rsid w:val="05300EB4"/>
    <w:rsid w:val="05368324"/>
    <w:rsid w:val="0538B646"/>
    <w:rsid w:val="053B4F71"/>
    <w:rsid w:val="0546A70E"/>
    <w:rsid w:val="054BAA18"/>
    <w:rsid w:val="054DB6CF"/>
    <w:rsid w:val="054DC44F"/>
    <w:rsid w:val="0554C098"/>
    <w:rsid w:val="0559D6A5"/>
    <w:rsid w:val="055C3426"/>
    <w:rsid w:val="055CE159"/>
    <w:rsid w:val="055CE613"/>
    <w:rsid w:val="0565CBFB"/>
    <w:rsid w:val="056C65F8"/>
    <w:rsid w:val="056E4BF1"/>
    <w:rsid w:val="0570B7CD"/>
    <w:rsid w:val="05733FE9"/>
    <w:rsid w:val="0573BA78"/>
    <w:rsid w:val="0576D346"/>
    <w:rsid w:val="05789774"/>
    <w:rsid w:val="057F1DA2"/>
    <w:rsid w:val="057F2122"/>
    <w:rsid w:val="0580B495"/>
    <w:rsid w:val="05866664"/>
    <w:rsid w:val="058846E5"/>
    <w:rsid w:val="058A187A"/>
    <w:rsid w:val="058AC1D8"/>
    <w:rsid w:val="058D45E7"/>
    <w:rsid w:val="059CE732"/>
    <w:rsid w:val="05A211D8"/>
    <w:rsid w:val="05A5EBD2"/>
    <w:rsid w:val="05A73EEC"/>
    <w:rsid w:val="05A9B41A"/>
    <w:rsid w:val="05AAC4F6"/>
    <w:rsid w:val="05BBFF19"/>
    <w:rsid w:val="05BF4584"/>
    <w:rsid w:val="05C00881"/>
    <w:rsid w:val="05C129E5"/>
    <w:rsid w:val="05C288A0"/>
    <w:rsid w:val="05C30B78"/>
    <w:rsid w:val="05C4B951"/>
    <w:rsid w:val="05C83C43"/>
    <w:rsid w:val="05C9B920"/>
    <w:rsid w:val="05CCAAD5"/>
    <w:rsid w:val="05CFA21A"/>
    <w:rsid w:val="05D0EDD4"/>
    <w:rsid w:val="05D70140"/>
    <w:rsid w:val="05DB0398"/>
    <w:rsid w:val="05DC48CA"/>
    <w:rsid w:val="05DD86A4"/>
    <w:rsid w:val="05DEB4B2"/>
    <w:rsid w:val="05E0234C"/>
    <w:rsid w:val="05E48E3B"/>
    <w:rsid w:val="05EEA2FC"/>
    <w:rsid w:val="05F74995"/>
    <w:rsid w:val="05F87E13"/>
    <w:rsid w:val="05F94231"/>
    <w:rsid w:val="05FA8B6E"/>
    <w:rsid w:val="05FD5BBD"/>
    <w:rsid w:val="05FD85A2"/>
    <w:rsid w:val="05FF7F91"/>
    <w:rsid w:val="05FF972D"/>
    <w:rsid w:val="0603A671"/>
    <w:rsid w:val="06047742"/>
    <w:rsid w:val="06073C35"/>
    <w:rsid w:val="061261A6"/>
    <w:rsid w:val="0612EDE6"/>
    <w:rsid w:val="0613DE85"/>
    <w:rsid w:val="0617AD7F"/>
    <w:rsid w:val="061D1CA3"/>
    <w:rsid w:val="06277B56"/>
    <w:rsid w:val="0631E07B"/>
    <w:rsid w:val="0632B686"/>
    <w:rsid w:val="063671EE"/>
    <w:rsid w:val="063DE93C"/>
    <w:rsid w:val="064E31F0"/>
    <w:rsid w:val="0658A043"/>
    <w:rsid w:val="065B8565"/>
    <w:rsid w:val="065C3EAB"/>
    <w:rsid w:val="065FD9F9"/>
    <w:rsid w:val="06605F0A"/>
    <w:rsid w:val="06628BFB"/>
    <w:rsid w:val="066BD7B2"/>
    <w:rsid w:val="06710E2B"/>
    <w:rsid w:val="06715455"/>
    <w:rsid w:val="0671FB9D"/>
    <w:rsid w:val="06763266"/>
    <w:rsid w:val="0677E0AB"/>
    <w:rsid w:val="067A7508"/>
    <w:rsid w:val="067EFD1F"/>
    <w:rsid w:val="06855F18"/>
    <w:rsid w:val="068BFC82"/>
    <w:rsid w:val="068EFBA7"/>
    <w:rsid w:val="069620D5"/>
    <w:rsid w:val="0697D43F"/>
    <w:rsid w:val="069B4E9E"/>
    <w:rsid w:val="069C6A78"/>
    <w:rsid w:val="069EB3A5"/>
    <w:rsid w:val="06A72812"/>
    <w:rsid w:val="06AD620D"/>
    <w:rsid w:val="06BA0326"/>
    <w:rsid w:val="06C81C9E"/>
    <w:rsid w:val="06E4812C"/>
    <w:rsid w:val="06E76304"/>
    <w:rsid w:val="06F26818"/>
    <w:rsid w:val="06F3E9F2"/>
    <w:rsid w:val="06F69F50"/>
    <w:rsid w:val="06FFCDA6"/>
    <w:rsid w:val="07007289"/>
    <w:rsid w:val="07085A5B"/>
    <w:rsid w:val="070E2B1E"/>
    <w:rsid w:val="070E7CAD"/>
    <w:rsid w:val="07160775"/>
    <w:rsid w:val="07164C6D"/>
    <w:rsid w:val="07195737"/>
    <w:rsid w:val="071F5B79"/>
    <w:rsid w:val="0721B892"/>
    <w:rsid w:val="07252AAE"/>
    <w:rsid w:val="072D4D41"/>
    <w:rsid w:val="07302E1A"/>
    <w:rsid w:val="0730A13C"/>
    <w:rsid w:val="0734CCA4"/>
    <w:rsid w:val="07383E99"/>
    <w:rsid w:val="07461E0C"/>
    <w:rsid w:val="074911AC"/>
    <w:rsid w:val="074A59B5"/>
    <w:rsid w:val="074E2A50"/>
    <w:rsid w:val="07505A63"/>
    <w:rsid w:val="0752378E"/>
    <w:rsid w:val="0756B718"/>
    <w:rsid w:val="0761A7F3"/>
    <w:rsid w:val="076B2091"/>
    <w:rsid w:val="077C33CB"/>
    <w:rsid w:val="077EA3B8"/>
    <w:rsid w:val="07800188"/>
    <w:rsid w:val="078CC630"/>
    <w:rsid w:val="079A1B0A"/>
    <w:rsid w:val="079C3B81"/>
    <w:rsid w:val="07B41FEF"/>
    <w:rsid w:val="07B591B6"/>
    <w:rsid w:val="07B8DBAC"/>
    <w:rsid w:val="07BE6E6E"/>
    <w:rsid w:val="07C26B5B"/>
    <w:rsid w:val="07D5D423"/>
    <w:rsid w:val="07D71429"/>
    <w:rsid w:val="07DF00E6"/>
    <w:rsid w:val="07DF5CAA"/>
    <w:rsid w:val="07E077CF"/>
    <w:rsid w:val="07E571EE"/>
    <w:rsid w:val="07E6E8FB"/>
    <w:rsid w:val="07EA554A"/>
    <w:rsid w:val="07EC7FF4"/>
    <w:rsid w:val="07EFF671"/>
    <w:rsid w:val="07F2946C"/>
    <w:rsid w:val="07F2C0A9"/>
    <w:rsid w:val="07F8A122"/>
    <w:rsid w:val="07FCF495"/>
    <w:rsid w:val="0807D365"/>
    <w:rsid w:val="08181937"/>
    <w:rsid w:val="0819AFC5"/>
    <w:rsid w:val="081A8D66"/>
    <w:rsid w:val="081BF857"/>
    <w:rsid w:val="081C379B"/>
    <w:rsid w:val="081CC13F"/>
    <w:rsid w:val="081DDA3D"/>
    <w:rsid w:val="081EDBE7"/>
    <w:rsid w:val="08203C13"/>
    <w:rsid w:val="08222CF7"/>
    <w:rsid w:val="0824FD39"/>
    <w:rsid w:val="08275E4C"/>
    <w:rsid w:val="082A832C"/>
    <w:rsid w:val="082A8FF4"/>
    <w:rsid w:val="082C0C51"/>
    <w:rsid w:val="082C80DA"/>
    <w:rsid w:val="082CB8CA"/>
    <w:rsid w:val="082E9CEA"/>
    <w:rsid w:val="0831716D"/>
    <w:rsid w:val="083226BC"/>
    <w:rsid w:val="083DD234"/>
    <w:rsid w:val="0841C4F6"/>
    <w:rsid w:val="0847CA99"/>
    <w:rsid w:val="0849AE5A"/>
    <w:rsid w:val="084A72F1"/>
    <w:rsid w:val="084C46C2"/>
    <w:rsid w:val="0861B55C"/>
    <w:rsid w:val="08656D55"/>
    <w:rsid w:val="0865C987"/>
    <w:rsid w:val="086BA681"/>
    <w:rsid w:val="08743A7C"/>
    <w:rsid w:val="08748004"/>
    <w:rsid w:val="0878E549"/>
    <w:rsid w:val="087A0552"/>
    <w:rsid w:val="087C7EB6"/>
    <w:rsid w:val="087E0597"/>
    <w:rsid w:val="088D4738"/>
    <w:rsid w:val="089463F7"/>
    <w:rsid w:val="089671BF"/>
    <w:rsid w:val="089A3F91"/>
    <w:rsid w:val="089B44A5"/>
    <w:rsid w:val="089D939B"/>
    <w:rsid w:val="08A4C566"/>
    <w:rsid w:val="08A7DA40"/>
    <w:rsid w:val="08ABD3E4"/>
    <w:rsid w:val="08B87A64"/>
    <w:rsid w:val="08C14302"/>
    <w:rsid w:val="08C1C52B"/>
    <w:rsid w:val="08C22DD1"/>
    <w:rsid w:val="08C39AB7"/>
    <w:rsid w:val="08C59CA9"/>
    <w:rsid w:val="08CF7B49"/>
    <w:rsid w:val="08D73AE4"/>
    <w:rsid w:val="08DE0075"/>
    <w:rsid w:val="08DE2B65"/>
    <w:rsid w:val="08F0FBAA"/>
    <w:rsid w:val="08FB36A2"/>
    <w:rsid w:val="08FC3883"/>
    <w:rsid w:val="090CF840"/>
    <w:rsid w:val="091BFDBC"/>
    <w:rsid w:val="091CC2A1"/>
    <w:rsid w:val="0932C97F"/>
    <w:rsid w:val="0938FAF2"/>
    <w:rsid w:val="09418708"/>
    <w:rsid w:val="0942B95F"/>
    <w:rsid w:val="094CECF9"/>
    <w:rsid w:val="0951D98A"/>
    <w:rsid w:val="09531C1D"/>
    <w:rsid w:val="0954DD61"/>
    <w:rsid w:val="09559950"/>
    <w:rsid w:val="095B30B2"/>
    <w:rsid w:val="095B7C1A"/>
    <w:rsid w:val="09629BED"/>
    <w:rsid w:val="0962C4AD"/>
    <w:rsid w:val="0967238A"/>
    <w:rsid w:val="096DC93B"/>
    <w:rsid w:val="0970D43A"/>
    <w:rsid w:val="09729856"/>
    <w:rsid w:val="097406BC"/>
    <w:rsid w:val="09748073"/>
    <w:rsid w:val="09786DB5"/>
    <w:rsid w:val="097999F2"/>
    <w:rsid w:val="0982C931"/>
    <w:rsid w:val="0986A945"/>
    <w:rsid w:val="0987F464"/>
    <w:rsid w:val="0993A8DE"/>
    <w:rsid w:val="099AB81F"/>
    <w:rsid w:val="09A301EB"/>
    <w:rsid w:val="09A45955"/>
    <w:rsid w:val="09A8077F"/>
    <w:rsid w:val="09A82F30"/>
    <w:rsid w:val="09AD2D1D"/>
    <w:rsid w:val="09B61FDB"/>
    <w:rsid w:val="09BBEDF3"/>
    <w:rsid w:val="09C2E1D5"/>
    <w:rsid w:val="09C5F134"/>
    <w:rsid w:val="09CAB795"/>
    <w:rsid w:val="09D63A07"/>
    <w:rsid w:val="09DC04CF"/>
    <w:rsid w:val="09DEC0DF"/>
    <w:rsid w:val="09E3340E"/>
    <w:rsid w:val="09E3FBAA"/>
    <w:rsid w:val="09E8B6AB"/>
    <w:rsid w:val="09EAEAA5"/>
    <w:rsid w:val="09EC059A"/>
    <w:rsid w:val="09FD7279"/>
    <w:rsid w:val="09FE808D"/>
    <w:rsid w:val="09FF1E03"/>
    <w:rsid w:val="0A07DA9C"/>
    <w:rsid w:val="0A094B36"/>
    <w:rsid w:val="0A0A28F0"/>
    <w:rsid w:val="0A13FD7E"/>
    <w:rsid w:val="0A19DD69"/>
    <w:rsid w:val="0A27F7FE"/>
    <w:rsid w:val="0A2A585C"/>
    <w:rsid w:val="0A2A69A5"/>
    <w:rsid w:val="0A2D0D60"/>
    <w:rsid w:val="0A2FDEC2"/>
    <w:rsid w:val="0A31E11E"/>
    <w:rsid w:val="0A3616E9"/>
    <w:rsid w:val="0A46AD76"/>
    <w:rsid w:val="0A4C21AE"/>
    <w:rsid w:val="0A55C725"/>
    <w:rsid w:val="0A564573"/>
    <w:rsid w:val="0A571515"/>
    <w:rsid w:val="0A582199"/>
    <w:rsid w:val="0A586417"/>
    <w:rsid w:val="0A5BE39A"/>
    <w:rsid w:val="0A64223F"/>
    <w:rsid w:val="0A6C5932"/>
    <w:rsid w:val="0A7D8059"/>
    <w:rsid w:val="0A81BF0D"/>
    <w:rsid w:val="0A82FC1B"/>
    <w:rsid w:val="0A909443"/>
    <w:rsid w:val="0A98F468"/>
    <w:rsid w:val="0A9936F8"/>
    <w:rsid w:val="0A9AEA94"/>
    <w:rsid w:val="0A9DDDD2"/>
    <w:rsid w:val="0A9F8D26"/>
    <w:rsid w:val="0AA0239A"/>
    <w:rsid w:val="0AB37DC9"/>
    <w:rsid w:val="0AB9C782"/>
    <w:rsid w:val="0ABAF06D"/>
    <w:rsid w:val="0ABBA48B"/>
    <w:rsid w:val="0ACBFB19"/>
    <w:rsid w:val="0ACCEF74"/>
    <w:rsid w:val="0ACF0118"/>
    <w:rsid w:val="0AD00396"/>
    <w:rsid w:val="0AD19F26"/>
    <w:rsid w:val="0AD5D967"/>
    <w:rsid w:val="0ADB6C84"/>
    <w:rsid w:val="0ADD86C4"/>
    <w:rsid w:val="0AE30703"/>
    <w:rsid w:val="0AE3CF8D"/>
    <w:rsid w:val="0AE48587"/>
    <w:rsid w:val="0AE4C0BB"/>
    <w:rsid w:val="0AE7B472"/>
    <w:rsid w:val="0AEBAC46"/>
    <w:rsid w:val="0AED8663"/>
    <w:rsid w:val="0AFA680B"/>
    <w:rsid w:val="0AFC293B"/>
    <w:rsid w:val="0B0360F0"/>
    <w:rsid w:val="0B045D0D"/>
    <w:rsid w:val="0B063D90"/>
    <w:rsid w:val="0B07A395"/>
    <w:rsid w:val="0B10596B"/>
    <w:rsid w:val="0B1347D3"/>
    <w:rsid w:val="0B1CE5C3"/>
    <w:rsid w:val="0B1CF88A"/>
    <w:rsid w:val="0B20C5C5"/>
    <w:rsid w:val="0B220527"/>
    <w:rsid w:val="0B2B6CD0"/>
    <w:rsid w:val="0B375ADA"/>
    <w:rsid w:val="0B3825B9"/>
    <w:rsid w:val="0B39EACD"/>
    <w:rsid w:val="0B42C4FC"/>
    <w:rsid w:val="0B4339E7"/>
    <w:rsid w:val="0B46DA52"/>
    <w:rsid w:val="0B4A28CA"/>
    <w:rsid w:val="0B4B31A6"/>
    <w:rsid w:val="0B5008FD"/>
    <w:rsid w:val="0B52D4A2"/>
    <w:rsid w:val="0B5CF787"/>
    <w:rsid w:val="0B5F31ED"/>
    <w:rsid w:val="0B62A4C1"/>
    <w:rsid w:val="0B650784"/>
    <w:rsid w:val="0B685318"/>
    <w:rsid w:val="0B688EE4"/>
    <w:rsid w:val="0B6ED9E6"/>
    <w:rsid w:val="0B7978BD"/>
    <w:rsid w:val="0B83F2FE"/>
    <w:rsid w:val="0B85726B"/>
    <w:rsid w:val="0B88D273"/>
    <w:rsid w:val="0B8A03F1"/>
    <w:rsid w:val="0B8C96F6"/>
    <w:rsid w:val="0B8DA3D3"/>
    <w:rsid w:val="0B8E6904"/>
    <w:rsid w:val="0B8F4016"/>
    <w:rsid w:val="0B974E6D"/>
    <w:rsid w:val="0B999B74"/>
    <w:rsid w:val="0B9DD6B2"/>
    <w:rsid w:val="0B9E513E"/>
    <w:rsid w:val="0B9F91FF"/>
    <w:rsid w:val="0B9FC5ED"/>
    <w:rsid w:val="0BA2E7F5"/>
    <w:rsid w:val="0BA4EC19"/>
    <w:rsid w:val="0BABF905"/>
    <w:rsid w:val="0BAC8872"/>
    <w:rsid w:val="0BAD9FDD"/>
    <w:rsid w:val="0BB64787"/>
    <w:rsid w:val="0BB9542A"/>
    <w:rsid w:val="0BBB11C6"/>
    <w:rsid w:val="0BC09549"/>
    <w:rsid w:val="0BC5EEF9"/>
    <w:rsid w:val="0BC636F7"/>
    <w:rsid w:val="0BC7EDB2"/>
    <w:rsid w:val="0BC85483"/>
    <w:rsid w:val="0BD38ACA"/>
    <w:rsid w:val="0BD98F08"/>
    <w:rsid w:val="0BDBAC28"/>
    <w:rsid w:val="0BE542E7"/>
    <w:rsid w:val="0BE9516A"/>
    <w:rsid w:val="0BEBA098"/>
    <w:rsid w:val="0BF080EF"/>
    <w:rsid w:val="0BF126F5"/>
    <w:rsid w:val="0BF538B0"/>
    <w:rsid w:val="0BF8D167"/>
    <w:rsid w:val="0BF8F13E"/>
    <w:rsid w:val="0BFEE1CB"/>
    <w:rsid w:val="0C08BB30"/>
    <w:rsid w:val="0C0B368E"/>
    <w:rsid w:val="0C0F7348"/>
    <w:rsid w:val="0C149C2B"/>
    <w:rsid w:val="0C266B97"/>
    <w:rsid w:val="0C283C66"/>
    <w:rsid w:val="0C2AA089"/>
    <w:rsid w:val="0C3912F1"/>
    <w:rsid w:val="0C3CDB35"/>
    <w:rsid w:val="0C3F9907"/>
    <w:rsid w:val="0C46690C"/>
    <w:rsid w:val="0C4E6FDE"/>
    <w:rsid w:val="0C50DDDC"/>
    <w:rsid w:val="0C551A22"/>
    <w:rsid w:val="0C55AE14"/>
    <w:rsid w:val="0C5CA86E"/>
    <w:rsid w:val="0C64DD9A"/>
    <w:rsid w:val="0C68810E"/>
    <w:rsid w:val="0C77FA42"/>
    <w:rsid w:val="0C836A05"/>
    <w:rsid w:val="0C907066"/>
    <w:rsid w:val="0C9901AB"/>
    <w:rsid w:val="0C9BAD00"/>
    <w:rsid w:val="0CA68CA6"/>
    <w:rsid w:val="0CA7A139"/>
    <w:rsid w:val="0CA90EAC"/>
    <w:rsid w:val="0CAB11BC"/>
    <w:rsid w:val="0CAC89E9"/>
    <w:rsid w:val="0CACD8A8"/>
    <w:rsid w:val="0CAD75BB"/>
    <w:rsid w:val="0CB375B2"/>
    <w:rsid w:val="0CB936BC"/>
    <w:rsid w:val="0CBDE90C"/>
    <w:rsid w:val="0CBFA782"/>
    <w:rsid w:val="0CC39B18"/>
    <w:rsid w:val="0CC3DB40"/>
    <w:rsid w:val="0CC92C12"/>
    <w:rsid w:val="0CCD7017"/>
    <w:rsid w:val="0CCDA69F"/>
    <w:rsid w:val="0CCE6323"/>
    <w:rsid w:val="0CD3FC68"/>
    <w:rsid w:val="0CD59FF7"/>
    <w:rsid w:val="0CD65CA6"/>
    <w:rsid w:val="0CD8B7B2"/>
    <w:rsid w:val="0CE176B8"/>
    <w:rsid w:val="0CE2AB63"/>
    <w:rsid w:val="0CE8B59D"/>
    <w:rsid w:val="0CEDEA5D"/>
    <w:rsid w:val="0D08432B"/>
    <w:rsid w:val="0D08FA58"/>
    <w:rsid w:val="0D0CE085"/>
    <w:rsid w:val="0D0ED7F9"/>
    <w:rsid w:val="0D0F6949"/>
    <w:rsid w:val="0D109922"/>
    <w:rsid w:val="0D146EA6"/>
    <w:rsid w:val="0D15BA37"/>
    <w:rsid w:val="0D1C7751"/>
    <w:rsid w:val="0D1D0022"/>
    <w:rsid w:val="0D24D6CA"/>
    <w:rsid w:val="0D26F4C8"/>
    <w:rsid w:val="0D3D4E57"/>
    <w:rsid w:val="0D430C5B"/>
    <w:rsid w:val="0D44911F"/>
    <w:rsid w:val="0D45F4B6"/>
    <w:rsid w:val="0D47042F"/>
    <w:rsid w:val="0D4C8A43"/>
    <w:rsid w:val="0D4D6062"/>
    <w:rsid w:val="0D55ED15"/>
    <w:rsid w:val="0D5CCCC5"/>
    <w:rsid w:val="0D5E9AA1"/>
    <w:rsid w:val="0D637509"/>
    <w:rsid w:val="0D67C484"/>
    <w:rsid w:val="0D699466"/>
    <w:rsid w:val="0D6A0CDF"/>
    <w:rsid w:val="0D7175CC"/>
    <w:rsid w:val="0D759A16"/>
    <w:rsid w:val="0D7C398C"/>
    <w:rsid w:val="0D8128EB"/>
    <w:rsid w:val="0D82BAF1"/>
    <w:rsid w:val="0D86CA29"/>
    <w:rsid w:val="0D89120F"/>
    <w:rsid w:val="0D8A4FE0"/>
    <w:rsid w:val="0D8F42CF"/>
    <w:rsid w:val="0D9A4813"/>
    <w:rsid w:val="0D9AF3F2"/>
    <w:rsid w:val="0D9BB4C3"/>
    <w:rsid w:val="0D9FBD19"/>
    <w:rsid w:val="0DABBF31"/>
    <w:rsid w:val="0DAC2855"/>
    <w:rsid w:val="0DAF571C"/>
    <w:rsid w:val="0DB8A802"/>
    <w:rsid w:val="0DBD85F2"/>
    <w:rsid w:val="0DBEC0C9"/>
    <w:rsid w:val="0DC21BAF"/>
    <w:rsid w:val="0DC9A26B"/>
    <w:rsid w:val="0DCA2179"/>
    <w:rsid w:val="0DCBB3C3"/>
    <w:rsid w:val="0DCC205A"/>
    <w:rsid w:val="0DCFE659"/>
    <w:rsid w:val="0DD10586"/>
    <w:rsid w:val="0DD84855"/>
    <w:rsid w:val="0DD8F8B9"/>
    <w:rsid w:val="0DD9F0C7"/>
    <w:rsid w:val="0DDE2F2D"/>
    <w:rsid w:val="0DE5D71F"/>
    <w:rsid w:val="0DE6855D"/>
    <w:rsid w:val="0DEBC52A"/>
    <w:rsid w:val="0DEEC91C"/>
    <w:rsid w:val="0DF391EA"/>
    <w:rsid w:val="0DF512BE"/>
    <w:rsid w:val="0E0019BA"/>
    <w:rsid w:val="0E030463"/>
    <w:rsid w:val="0E030BA9"/>
    <w:rsid w:val="0E04353F"/>
    <w:rsid w:val="0E0B0D7E"/>
    <w:rsid w:val="0E10588B"/>
    <w:rsid w:val="0E1E45FC"/>
    <w:rsid w:val="0E2668F4"/>
    <w:rsid w:val="0E2C9D56"/>
    <w:rsid w:val="0E37FF5F"/>
    <w:rsid w:val="0E393D9E"/>
    <w:rsid w:val="0E3E9C00"/>
    <w:rsid w:val="0E4C5B3F"/>
    <w:rsid w:val="0E50F335"/>
    <w:rsid w:val="0E545DB4"/>
    <w:rsid w:val="0E590775"/>
    <w:rsid w:val="0E5AB946"/>
    <w:rsid w:val="0E644071"/>
    <w:rsid w:val="0E6D5528"/>
    <w:rsid w:val="0E6DE74C"/>
    <w:rsid w:val="0E74A219"/>
    <w:rsid w:val="0E777196"/>
    <w:rsid w:val="0E88122A"/>
    <w:rsid w:val="0E8EE650"/>
    <w:rsid w:val="0E912543"/>
    <w:rsid w:val="0E94D960"/>
    <w:rsid w:val="0E971A26"/>
    <w:rsid w:val="0E9CCFDE"/>
    <w:rsid w:val="0EA45DD0"/>
    <w:rsid w:val="0EB33AFC"/>
    <w:rsid w:val="0EB4E73E"/>
    <w:rsid w:val="0EB91F07"/>
    <w:rsid w:val="0EBE8C37"/>
    <w:rsid w:val="0EC045B9"/>
    <w:rsid w:val="0EC82C81"/>
    <w:rsid w:val="0ED1B07A"/>
    <w:rsid w:val="0ED48B9A"/>
    <w:rsid w:val="0ED782A1"/>
    <w:rsid w:val="0EDF6C73"/>
    <w:rsid w:val="0EE3EDDE"/>
    <w:rsid w:val="0EE8C12C"/>
    <w:rsid w:val="0EE9ABB8"/>
    <w:rsid w:val="0EEAE954"/>
    <w:rsid w:val="0EEC668A"/>
    <w:rsid w:val="0EEEBFC7"/>
    <w:rsid w:val="0EF2E948"/>
    <w:rsid w:val="0EF4FDE6"/>
    <w:rsid w:val="0EF92E0A"/>
    <w:rsid w:val="0F016F31"/>
    <w:rsid w:val="0F01E00E"/>
    <w:rsid w:val="0F029672"/>
    <w:rsid w:val="0F03B7A1"/>
    <w:rsid w:val="0F079CD1"/>
    <w:rsid w:val="0F0C02C5"/>
    <w:rsid w:val="0F0E0B4F"/>
    <w:rsid w:val="0F0E48C1"/>
    <w:rsid w:val="0F10A0E5"/>
    <w:rsid w:val="0F166F1C"/>
    <w:rsid w:val="0F17967E"/>
    <w:rsid w:val="0F1AF5A9"/>
    <w:rsid w:val="0F29BA7D"/>
    <w:rsid w:val="0F2D4A82"/>
    <w:rsid w:val="0F397E1E"/>
    <w:rsid w:val="0F3A94AE"/>
    <w:rsid w:val="0F3BFDF1"/>
    <w:rsid w:val="0F448ABF"/>
    <w:rsid w:val="0F44CFB6"/>
    <w:rsid w:val="0F47937E"/>
    <w:rsid w:val="0F4A394D"/>
    <w:rsid w:val="0F4BEA11"/>
    <w:rsid w:val="0F4F49A3"/>
    <w:rsid w:val="0F4FDC50"/>
    <w:rsid w:val="0F5A57FD"/>
    <w:rsid w:val="0F5AA3AC"/>
    <w:rsid w:val="0F5DD0A2"/>
    <w:rsid w:val="0F60D75D"/>
    <w:rsid w:val="0F61AB35"/>
    <w:rsid w:val="0F6ADF60"/>
    <w:rsid w:val="0F71FE24"/>
    <w:rsid w:val="0F7FDEAB"/>
    <w:rsid w:val="0F800E0C"/>
    <w:rsid w:val="0F873106"/>
    <w:rsid w:val="0F8EDC25"/>
    <w:rsid w:val="0F92189B"/>
    <w:rsid w:val="0F991FCD"/>
    <w:rsid w:val="0F9ABCFB"/>
    <w:rsid w:val="0FA0095F"/>
    <w:rsid w:val="0FA093C1"/>
    <w:rsid w:val="0FA1470E"/>
    <w:rsid w:val="0FA3B9AE"/>
    <w:rsid w:val="0FAAB00C"/>
    <w:rsid w:val="0FAAEFFC"/>
    <w:rsid w:val="0FABA297"/>
    <w:rsid w:val="0FAE6601"/>
    <w:rsid w:val="0FAEEEB0"/>
    <w:rsid w:val="0FB10D8D"/>
    <w:rsid w:val="0FB8B92E"/>
    <w:rsid w:val="0FBD330F"/>
    <w:rsid w:val="0FC65802"/>
    <w:rsid w:val="0FC9C8B0"/>
    <w:rsid w:val="0FCF1FE9"/>
    <w:rsid w:val="0FD03ED4"/>
    <w:rsid w:val="0FD40DE2"/>
    <w:rsid w:val="0FD9FBBE"/>
    <w:rsid w:val="0FDA8AD3"/>
    <w:rsid w:val="0FDF7B8D"/>
    <w:rsid w:val="0FE5B441"/>
    <w:rsid w:val="0FE8F7D3"/>
    <w:rsid w:val="0FEC005E"/>
    <w:rsid w:val="0FEFDCC7"/>
    <w:rsid w:val="0FF0306E"/>
    <w:rsid w:val="0FF0B5DE"/>
    <w:rsid w:val="0FF66EF3"/>
    <w:rsid w:val="0FFD6A1D"/>
    <w:rsid w:val="0FFFD011"/>
    <w:rsid w:val="1001ABD9"/>
    <w:rsid w:val="100C387C"/>
    <w:rsid w:val="100CBF40"/>
    <w:rsid w:val="100F01B5"/>
    <w:rsid w:val="1013B197"/>
    <w:rsid w:val="10161857"/>
    <w:rsid w:val="1025E7EE"/>
    <w:rsid w:val="103546CA"/>
    <w:rsid w:val="103BFB70"/>
    <w:rsid w:val="104E06DD"/>
    <w:rsid w:val="104EB756"/>
    <w:rsid w:val="104F639B"/>
    <w:rsid w:val="10543641"/>
    <w:rsid w:val="105442E5"/>
    <w:rsid w:val="10581E5B"/>
    <w:rsid w:val="10589799"/>
    <w:rsid w:val="1058FC1B"/>
    <w:rsid w:val="10592088"/>
    <w:rsid w:val="105963FD"/>
    <w:rsid w:val="105965BB"/>
    <w:rsid w:val="1062AC45"/>
    <w:rsid w:val="106AEBB5"/>
    <w:rsid w:val="106DBEF2"/>
    <w:rsid w:val="107B80D7"/>
    <w:rsid w:val="107E2A8F"/>
    <w:rsid w:val="1085A12C"/>
    <w:rsid w:val="108BB3DF"/>
    <w:rsid w:val="10909A9D"/>
    <w:rsid w:val="10947D7A"/>
    <w:rsid w:val="109BDF48"/>
    <w:rsid w:val="10A4B13A"/>
    <w:rsid w:val="10AC9AED"/>
    <w:rsid w:val="10B397CD"/>
    <w:rsid w:val="10BC1855"/>
    <w:rsid w:val="10C58510"/>
    <w:rsid w:val="10C69C40"/>
    <w:rsid w:val="10C73C9F"/>
    <w:rsid w:val="10D32D03"/>
    <w:rsid w:val="10DB2F53"/>
    <w:rsid w:val="10DB44A0"/>
    <w:rsid w:val="10DCEC88"/>
    <w:rsid w:val="10DE75D9"/>
    <w:rsid w:val="10E0B9E5"/>
    <w:rsid w:val="10EA0355"/>
    <w:rsid w:val="10F330FE"/>
    <w:rsid w:val="10F51DF2"/>
    <w:rsid w:val="10FC9233"/>
    <w:rsid w:val="1100FCB7"/>
    <w:rsid w:val="1102CFF5"/>
    <w:rsid w:val="110C0B4D"/>
    <w:rsid w:val="110CA4A0"/>
    <w:rsid w:val="1114C7E0"/>
    <w:rsid w:val="1118050B"/>
    <w:rsid w:val="111AA94C"/>
    <w:rsid w:val="111C4643"/>
    <w:rsid w:val="111D65C4"/>
    <w:rsid w:val="11204079"/>
    <w:rsid w:val="112B0558"/>
    <w:rsid w:val="112B0704"/>
    <w:rsid w:val="11338495"/>
    <w:rsid w:val="11347D3C"/>
    <w:rsid w:val="11419027"/>
    <w:rsid w:val="11422470"/>
    <w:rsid w:val="11482A19"/>
    <w:rsid w:val="114B8CAE"/>
    <w:rsid w:val="114FF46F"/>
    <w:rsid w:val="115DEE38"/>
    <w:rsid w:val="115EDAA4"/>
    <w:rsid w:val="115F3D7F"/>
    <w:rsid w:val="116D9E4E"/>
    <w:rsid w:val="116E3D7D"/>
    <w:rsid w:val="116E73CF"/>
    <w:rsid w:val="11712A61"/>
    <w:rsid w:val="11750F9D"/>
    <w:rsid w:val="11776F94"/>
    <w:rsid w:val="11784FD6"/>
    <w:rsid w:val="117C7703"/>
    <w:rsid w:val="117F84C7"/>
    <w:rsid w:val="1182CB6E"/>
    <w:rsid w:val="1184C590"/>
    <w:rsid w:val="1184DC21"/>
    <w:rsid w:val="118F7D99"/>
    <w:rsid w:val="11900410"/>
    <w:rsid w:val="1195CF5F"/>
    <w:rsid w:val="119E64B7"/>
    <w:rsid w:val="11A129B1"/>
    <w:rsid w:val="11A79271"/>
    <w:rsid w:val="11B225A9"/>
    <w:rsid w:val="11B3192C"/>
    <w:rsid w:val="11B3AEE2"/>
    <w:rsid w:val="11BFF3D1"/>
    <w:rsid w:val="11CD4D68"/>
    <w:rsid w:val="11CDEC2C"/>
    <w:rsid w:val="11D0B073"/>
    <w:rsid w:val="11D9FB52"/>
    <w:rsid w:val="11DA2C52"/>
    <w:rsid w:val="11DCF573"/>
    <w:rsid w:val="11DF06F4"/>
    <w:rsid w:val="11E45CB0"/>
    <w:rsid w:val="11EEE982"/>
    <w:rsid w:val="11F5728A"/>
    <w:rsid w:val="11FCB359"/>
    <w:rsid w:val="11FD919E"/>
    <w:rsid w:val="12068421"/>
    <w:rsid w:val="12091619"/>
    <w:rsid w:val="12159838"/>
    <w:rsid w:val="12197F55"/>
    <w:rsid w:val="121C1713"/>
    <w:rsid w:val="121EA41C"/>
    <w:rsid w:val="1221858C"/>
    <w:rsid w:val="122DBC43"/>
    <w:rsid w:val="122DF2B5"/>
    <w:rsid w:val="122F05B2"/>
    <w:rsid w:val="1234202C"/>
    <w:rsid w:val="1235ABA6"/>
    <w:rsid w:val="12369D43"/>
    <w:rsid w:val="123DA906"/>
    <w:rsid w:val="12425137"/>
    <w:rsid w:val="12432B17"/>
    <w:rsid w:val="1249B4F1"/>
    <w:rsid w:val="124D385C"/>
    <w:rsid w:val="124D7512"/>
    <w:rsid w:val="124FF25C"/>
    <w:rsid w:val="12565D92"/>
    <w:rsid w:val="125A845D"/>
    <w:rsid w:val="125C08FC"/>
    <w:rsid w:val="125DF649"/>
    <w:rsid w:val="125E668A"/>
    <w:rsid w:val="125F90CE"/>
    <w:rsid w:val="12614EB0"/>
    <w:rsid w:val="1261D7C0"/>
    <w:rsid w:val="12637ABF"/>
    <w:rsid w:val="1266AA36"/>
    <w:rsid w:val="1266D564"/>
    <w:rsid w:val="1266EF40"/>
    <w:rsid w:val="12678806"/>
    <w:rsid w:val="1269B54D"/>
    <w:rsid w:val="126CBF32"/>
    <w:rsid w:val="126DD365"/>
    <w:rsid w:val="127D3B53"/>
    <w:rsid w:val="12809614"/>
    <w:rsid w:val="12826ABE"/>
    <w:rsid w:val="128EC089"/>
    <w:rsid w:val="129119F0"/>
    <w:rsid w:val="12913207"/>
    <w:rsid w:val="12914B7D"/>
    <w:rsid w:val="129264E7"/>
    <w:rsid w:val="12945938"/>
    <w:rsid w:val="1294DE48"/>
    <w:rsid w:val="129F006E"/>
    <w:rsid w:val="12A5FFAA"/>
    <w:rsid w:val="12A61696"/>
    <w:rsid w:val="12A95F7B"/>
    <w:rsid w:val="12B9344C"/>
    <w:rsid w:val="12BA05BE"/>
    <w:rsid w:val="12BD1B19"/>
    <w:rsid w:val="12BDCE2B"/>
    <w:rsid w:val="12C16F15"/>
    <w:rsid w:val="12C9FC28"/>
    <w:rsid w:val="12CF6232"/>
    <w:rsid w:val="12D1D07E"/>
    <w:rsid w:val="12D4B003"/>
    <w:rsid w:val="12D8ED20"/>
    <w:rsid w:val="12DAAA9C"/>
    <w:rsid w:val="12E79596"/>
    <w:rsid w:val="12F85EBD"/>
    <w:rsid w:val="12FD34F6"/>
    <w:rsid w:val="1303EE90"/>
    <w:rsid w:val="1304A8F3"/>
    <w:rsid w:val="13072B6D"/>
    <w:rsid w:val="130A3628"/>
    <w:rsid w:val="130BD99C"/>
    <w:rsid w:val="131C5CDA"/>
    <w:rsid w:val="132FDD7E"/>
    <w:rsid w:val="1337FC99"/>
    <w:rsid w:val="1338D722"/>
    <w:rsid w:val="133AE950"/>
    <w:rsid w:val="133C5275"/>
    <w:rsid w:val="134075D3"/>
    <w:rsid w:val="134A0340"/>
    <w:rsid w:val="134A95BF"/>
    <w:rsid w:val="134BA705"/>
    <w:rsid w:val="134FA48F"/>
    <w:rsid w:val="1351D34F"/>
    <w:rsid w:val="13547E99"/>
    <w:rsid w:val="1355CB55"/>
    <w:rsid w:val="1356611D"/>
    <w:rsid w:val="135BA03C"/>
    <w:rsid w:val="135CD21B"/>
    <w:rsid w:val="1365DC9C"/>
    <w:rsid w:val="13668967"/>
    <w:rsid w:val="136A5757"/>
    <w:rsid w:val="13720938"/>
    <w:rsid w:val="13736D7E"/>
    <w:rsid w:val="13765A74"/>
    <w:rsid w:val="1376F97E"/>
    <w:rsid w:val="1377A364"/>
    <w:rsid w:val="13825524"/>
    <w:rsid w:val="1385DCE3"/>
    <w:rsid w:val="13896F63"/>
    <w:rsid w:val="138A913A"/>
    <w:rsid w:val="138B6437"/>
    <w:rsid w:val="138BA583"/>
    <w:rsid w:val="138F599E"/>
    <w:rsid w:val="138FE3D7"/>
    <w:rsid w:val="1390A041"/>
    <w:rsid w:val="1395720A"/>
    <w:rsid w:val="1395AC3F"/>
    <w:rsid w:val="139ED075"/>
    <w:rsid w:val="13A33CC4"/>
    <w:rsid w:val="13A52107"/>
    <w:rsid w:val="13A7E293"/>
    <w:rsid w:val="13AD4678"/>
    <w:rsid w:val="13B4E22C"/>
    <w:rsid w:val="13B7728B"/>
    <w:rsid w:val="13BCEDC2"/>
    <w:rsid w:val="13C2D382"/>
    <w:rsid w:val="13C45BE7"/>
    <w:rsid w:val="13C8B694"/>
    <w:rsid w:val="13CF40B1"/>
    <w:rsid w:val="13D505AD"/>
    <w:rsid w:val="13D5A898"/>
    <w:rsid w:val="13DB9D3D"/>
    <w:rsid w:val="13DC793E"/>
    <w:rsid w:val="13DDCF8B"/>
    <w:rsid w:val="13E00112"/>
    <w:rsid w:val="13E29ECA"/>
    <w:rsid w:val="13E305CC"/>
    <w:rsid w:val="13EBF958"/>
    <w:rsid w:val="13F0FE1A"/>
    <w:rsid w:val="13F38666"/>
    <w:rsid w:val="13F6522E"/>
    <w:rsid w:val="14003FC4"/>
    <w:rsid w:val="14060874"/>
    <w:rsid w:val="14062F71"/>
    <w:rsid w:val="140BE969"/>
    <w:rsid w:val="140BF874"/>
    <w:rsid w:val="140EE7A8"/>
    <w:rsid w:val="14104318"/>
    <w:rsid w:val="1412B9D5"/>
    <w:rsid w:val="14134FBE"/>
    <w:rsid w:val="1416DCC5"/>
    <w:rsid w:val="1416E8F0"/>
    <w:rsid w:val="141A2D78"/>
    <w:rsid w:val="141B8B77"/>
    <w:rsid w:val="14244F5A"/>
    <w:rsid w:val="142743B7"/>
    <w:rsid w:val="142AD5BF"/>
    <w:rsid w:val="14352330"/>
    <w:rsid w:val="1436236B"/>
    <w:rsid w:val="143888EA"/>
    <w:rsid w:val="143C31BA"/>
    <w:rsid w:val="143F3AE0"/>
    <w:rsid w:val="14401DAD"/>
    <w:rsid w:val="1443367D"/>
    <w:rsid w:val="1448B17D"/>
    <w:rsid w:val="1448FDBC"/>
    <w:rsid w:val="144B4BB8"/>
    <w:rsid w:val="144B90C6"/>
    <w:rsid w:val="14530471"/>
    <w:rsid w:val="145336EB"/>
    <w:rsid w:val="14533A42"/>
    <w:rsid w:val="1458A944"/>
    <w:rsid w:val="145A4BB4"/>
    <w:rsid w:val="146470F9"/>
    <w:rsid w:val="146E50DC"/>
    <w:rsid w:val="146FFD7A"/>
    <w:rsid w:val="14706FE8"/>
    <w:rsid w:val="1478A67E"/>
    <w:rsid w:val="1478F36C"/>
    <w:rsid w:val="147DFB61"/>
    <w:rsid w:val="14881098"/>
    <w:rsid w:val="148D6A1B"/>
    <w:rsid w:val="148E2E0D"/>
    <w:rsid w:val="14962C19"/>
    <w:rsid w:val="14983171"/>
    <w:rsid w:val="14AA084A"/>
    <w:rsid w:val="14AC79D5"/>
    <w:rsid w:val="14AD2AEE"/>
    <w:rsid w:val="14B278C0"/>
    <w:rsid w:val="14B4DC46"/>
    <w:rsid w:val="14B815BB"/>
    <w:rsid w:val="14BCF2F6"/>
    <w:rsid w:val="14BEE0CC"/>
    <w:rsid w:val="14C1F921"/>
    <w:rsid w:val="14CA702E"/>
    <w:rsid w:val="14CFEA08"/>
    <w:rsid w:val="14D2FF81"/>
    <w:rsid w:val="14D3C2E0"/>
    <w:rsid w:val="14D475A8"/>
    <w:rsid w:val="14D6E3DF"/>
    <w:rsid w:val="14DAB3BB"/>
    <w:rsid w:val="14DDE716"/>
    <w:rsid w:val="14E2CAE1"/>
    <w:rsid w:val="14E9F844"/>
    <w:rsid w:val="14F06276"/>
    <w:rsid w:val="14F10978"/>
    <w:rsid w:val="14F77EB2"/>
    <w:rsid w:val="14F9CDC2"/>
    <w:rsid w:val="15010F87"/>
    <w:rsid w:val="15098843"/>
    <w:rsid w:val="150DEAAA"/>
    <w:rsid w:val="150FD258"/>
    <w:rsid w:val="15146BDD"/>
    <w:rsid w:val="1515DC5E"/>
    <w:rsid w:val="15188CDA"/>
    <w:rsid w:val="15225BD6"/>
    <w:rsid w:val="15251BC7"/>
    <w:rsid w:val="1527AF5E"/>
    <w:rsid w:val="1529BDCB"/>
    <w:rsid w:val="152CFE81"/>
    <w:rsid w:val="1538869F"/>
    <w:rsid w:val="153B7280"/>
    <w:rsid w:val="153C0567"/>
    <w:rsid w:val="1542CE55"/>
    <w:rsid w:val="154811C1"/>
    <w:rsid w:val="154F03EF"/>
    <w:rsid w:val="154F5E0F"/>
    <w:rsid w:val="154FD70A"/>
    <w:rsid w:val="155078D8"/>
    <w:rsid w:val="15547C47"/>
    <w:rsid w:val="1555536D"/>
    <w:rsid w:val="155B4360"/>
    <w:rsid w:val="155F283F"/>
    <w:rsid w:val="15614B5B"/>
    <w:rsid w:val="15648BAA"/>
    <w:rsid w:val="156A2A73"/>
    <w:rsid w:val="156B87C4"/>
    <w:rsid w:val="156EC425"/>
    <w:rsid w:val="15714983"/>
    <w:rsid w:val="1573CFB8"/>
    <w:rsid w:val="1577E520"/>
    <w:rsid w:val="1577FFC6"/>
    <w:rsid w:val="157C33D2"/>
    <w:rsid w:val="157E97FB"/>
    <w:rsid w:val="158A0FF2"/>
    <w:rsid w:val="158C93F4"/>
    <w:rsid w:val="158F9AF5"/>
    <w:rsid w:val="158FDD46"/>
    <w:rsid w:val="1593324A"/>
    <w:rsid w:val="15940BD5"/>
    <w:rsid w:val="159B9930"/>
    <w:rsid w:val="159C115E"/>
    <w:rsid w:val="159C3221"/>
    <w:rsid w:val="15AF3E54"/>
    <w:rsid w:val="15B1F739"/>
    <w:rsid w:val="15B5B75B"/>
    <w:rsid w:val="15B66158"/>
    <w:rsid w:val="15D7F9F1"/>
    <w:rsid w:val="15DD9D3B"/>
    <w:rsid w:val="15DD9D82"/>
    <w:rsid w:val="15DE66A5"/>
    <w:rsid w:val="15DFA638"/>
    <w:rsid w:val="15E494C1"/>
    <w:rsid w:val="15E97FE0"/>
    <w:rsid w:val="15EBD49B"/>
    <w:rsid w:val="15F14E22"/>
    <w:rsid w:val="15F15B4B"/>
    <w:rsid w:val="15F60C65"/>
    <w:rsid w:val="15FAF2DE"/>
    <w:rsid w:val="15FC3380"/>
    <w:rsid w:val="160D1F3C"/>
    <w:rsid w:val="16171738"/>
    <w:rsid w:val="16185313"/>
    <w:rsid w:val="161D9BC8"/>
    <w:rsid w:val="161DB1CE"/>
    <w:rsid w:val="161F723E"/>
    <w:rsid w:val="162144A1"/>
    <w:rsid w:val="162340D2"/>
    <w:rsid w:val="162DD098"/>
    <w:rsid w:val="1632F471"/>
    <w:rsid w:val="1633F9C1"/>
    <w:rsid w:val="163505C8"/>
    <w:rsid w:val="16365E2A"/>
    <w:rsid w:val="163726A5"/>
    <w:rsid w:val="1639A040"/>
    <w:rsid w:val="163A91DE"/>
    <w:rsid w:val="163B390F"/>
    <w:rsid w:val="16411460"/>
    <w:rsid w:val="164208C8"/>
    <w:rsid w:val="16421A53"/>
    <w:rsid w:val="1653C8AD"/>
    <w:rsid w:val="16542B85"/>
    <w:rsid w:val="1657CB44"/>
    <w:rsid w:val="16595709"/>
    <w:rsid w:val="165BF858"/>
    <w:rsid w:val="165E5D90"/>
    <w:rsid w:val="166ABD94"/>
    <w:rsid w:val="166ED052"/>
    <w:rsid w:val="16729661"/>
    <w:rsid w:val="167BFE4D"/>
    <w:rsid w:val="167D474A"/>
    <w:rsid w:val="167F12A4"/>
    <w:rsid w:val="1687C165"/>
    <w:rsid w:val="168952AF"/>
    <w:rsid w:val="168A5FBF"/>
    <w:rsid w:val="16949B21"/>
    <w:rsid w:val="169570D3"/>
    <w:rsid w:val="169DCF71"/>
    <w:rsid w:val="16A83C42"/>
    <w:rsid w:val="16AAF909"/>
    <w:rsid w:val="16ABA085"/>
    <w:rsid w:val="16AC3641"/>
    <w:rsid w:val="16B57152"/>
    <w:rsid w:val="16B9B848"/>
    <w:rsid w:val="16BE915E"/>
    <w:rsid w:val="16CF9128"/>
    <w:rsid w:val="16D2156C"/>
    <w:rsid w:val="16DA6532"/>
    <w:rsid w:val="16DE0E46"/>
    <w:rsid w:val="16DFB2A0"/>
    <w:rsid w:val="16E079EF"/>
    <w:rsid w:val="1703A522"/>
    <w:rsid w:val="1704A6AF"/>
    <w:rsid w:val="1707BD45"/>
    <w:rsid w:val="170933ED"/>
    <w:rsid w:val="170AC44B"/>
    <w:rsid w:val="170D1EFC"/>
    <w:rsid w:val="170E3B55"/>
    <w:rsid w:val="170F0397"/>
    <w:rsid w:val="1714A790"/>
    <w:rsid w:val="171A2165"/>
    <w:rsid w:val="171A97D7"/>
    <w:rsid w:val="17203D0D"/>
    <w:rsid w:val="1721508E"/>
    <w:rsid w:val="1724555F"/>
    <w:rsid w:val="1724F8A2"/>
    <w:rsid w:val="17252A2F"/>
    <w:rsid w:val="1727F366"/>
    <w:rsid w:val="172A2D67"/>
    <w:rsid w:val="17325C5D"/>
    <w:rsid w:val="173520A3"/>
    <w:rsid w:val="173A6F5F"/>
    <w:rsid w:val="173D7D0C"/>
    <w:rsid w:val="173DF460"/>
    <w:rsid w:val="1743677F"/>
    <w:rsid w:val="1748BC92"/>
    <w:rsid w:val="1753E86A"/>
    <w:rsid w:val="17542220"/>
    <w:rsid w:val="17566126"/>
    <w:rsid w:val="175AA489"/>
    <w:rsid w:val="1762AFF2"/>
    <w:rsid w:val="176A9E64"/>
    <w:rsid w:val="176DF5EF"/>
    <w:rsid w:val="1779CC88"/>
    <w:rsid w:val="178046E8"/>
    <w:rsid w:val="17829B60"/>
    <w:rsid w:val="17848D55"/>
    <w:rsid w:val="1785A00F"/>
    <w:rsid w:val="178E265C"/>
    <w:rsid w:val="178F5FCC"/>
    <w:rsid w:val="1791966D"/>
    <w:rsid w:val="17949390"/>
    <w:rsid w:val="1797284C"/>
    <w:rsid w:val="179744CA"/>
    <w:rsid w:val="17A5B600"/>
    <w:rsid w:val="17A9568C"/>
    <w:rsid w:val="17A9F363"/>
    <w:rsid w:val="17AA62DD"/>
    <w:rsid w:val="17B1AAFC"/>
    <w:rsid w:val="17BCFB65"/>
    <w:rsid w:val="17BD5B44"/>
    <w:rsid w:val="17C2BAE0"/>
    <w:rsid w:val="17C46F30"/>
    <w:rsid w:val="17C6D71D"/>
    <w:rsid w:val="17D08EA3"/>
    <w:rsid w:val="17D217F1"/>
    <w:rsid w:val="17D7BB27"/>
    <w:rsid w:val="17DBA9D5"/>
    <w:rsid w:val="17DE6B46"/>
    <w:rsid w:val="17DEF3B0"/>
    <w:rsid w:val="17E78F21"/>
    <w:rsid w:val="17EA65B9"/>
    <w:rsid w:val="17FCB173"/>
    <w:rsid w:val="17FF7C92"/>
    <w:rsid w:val="18039968"/>
    <w:rsid w:val="1809D663"/>
    <w:rsid w:val="180CBC0A"/>
    <w:rsid w:val="180DFA7A"/>
    <w:rsid w:val="1812791A"/>
    <w:rsid w:val="181804C8"/>
    <w:rsid w:val="1819E281"/>
    <w:rsid w:val="181B4368"/>
    <w:rsid w:val="182153F6"/>
    <w:rsid w:val="182828A1"/>
    <w:rsid w:val="182DF848"/>
    <w:rsid w:val="182E8F20"/>
    <w:rsid w:val="183693CE"/>
    <w:rsid w:val="1842577C"/>
    <w:rsid w:val="1842799D"/>
    <w:rsid w:val="18481F53"/>
    <w:rsid w:val="184C9620"/>
    <w:rsid w:val="184E7D1E"/>
    <w:rsid w:val="184E8F80"/>
    <w:rsid w:val="18513CC4"/>
    <w:rsid w:val="18521F4B"/>
    <w:rsid w:val="1852B3AF"/>
    <w:rsid w:val="18542F30"/>
    <w:rsid w:val="185C6AAE"/>
    <w:rsid w:val="186737C9"/>
    <w:rsid w:val="1869FB89"/>
    <w:rsid w:val="18751844"/>
    <w:rsid w:val="18759113"/>
    <w:rsid w:val="187734E2"/>
    <w:rsid w:val="1877922E"/>
    <w:rsid w:val="1880FBCF"/>
    <w:rsid w:val="18857A79"/>
    <w:rsid w:val="188A3649"/>
    <w:rsid w:val="188E5B49"/>
    <w:rsid w:val="188F4F1A"/>
    <w:rsid w:val="189132BD"/>
    <w:rsid w:val="189A229A"/>
    <w:rsid w:val="189D4998"/>
    <w:rsid w:val="189D575D"/>
    <w:rsid w:val="18A25F4C"/>
    <w:rsid w:val="18A77A84"/>
    <w:rsid w:val="18A963ED"/>
    <w:rsid w:val="18AAE48A"/>
    <w:rsid w:val="18AEA8C8"/>
    <w:rsid w:val="18AEEFC6"/>
    <w:rsid w:val="18B331B4"/>
    <w:rsid w:val="18B37636"/>
    <w:rsid w:val="18B6EC79"/>
    <w:rsid w:val="18BB64CB"/>
    <w:rsid w:val="18BE6475"/>
    <w:rsid w:val="18BF5C68"/>
    <w:rsid w:val="18C300C1"/>
    <w:rsid w:val="18D3E8E8"/>
    <w:rsid w:val="18E16B14"/>
    <w:rsid w:val="18E62235"/>
    <w:rsid w:val="18E79BA2"/>
    <w:rsid w:val="18EA02B0"/>
    <w:rsid w:val="18EA0D0A"/>
    <w:rsid w:val="18EF54FA"/>
    <w:rsid w:val="18F49D94"/>
    <w:rsid w:val="18F727BF"/>
    <w:rsid w:val="18F7EC61"/>
    <w:rsid w:val="18FB7A3F"/>
    <w:rsid w:val="18FDC405"/>
    <w:rsid w:val="190C8CF8"/>
    <w:rsid w:val="1916EB60"/>
    <w:rsid w:val="1919E3E9"/>
    <w:rsid w:val="191B7C3C"/>
    <w:rsid w:val="191F40BE"/>
    <w:rsid w:val="19230C99"/>
    <w:rsid w:val="1923943B"/>
    <w:rsid w:val="192C3166"/>
    <w:rsid w:val="193A4879"/>
    <w:rsid w:val="193F0EA0"/>
    <w:rsid w:val="1941E17E"/>
    <w:rsid w:val="1946127F"/>
    <w:rsid w:val="19479D6E"/>
    <w:rsid w:val="19489669"/>
    <w:rsid w:val="19531777"/>
    <w:rsid w:val="1956F940"/>
    <w:rsid w:val="19580D71"/>
    <w:rsid w:val="195D9F1F"/>
    <w:rsid w:val="195DAA09"/>
    <w:rsid w:val="1965B439"/>
    <w:rsid w:val="197015AF"/>
    <w:rsid w:val="198B8480"/>
    <w:rsid w:val="198D65AA"/>
    <w:rsid w:val="198FF4A6"/>
    <w:rsid w:val="19935D1E"/>
    <w:rsid w:val="19978C1E"/>
    <w:rsid w:val="1997E46C"/>
    <w:rsid w:val="199C0BE5"/>
    <w:rsid w:val="19A208FE"/>
    <w:rsid w:val="19A2CC79"/>
    <w:rsid w:val="19A4ADEC"/>
    <w:rsid w:val="19A5C1A7"/>
    <w:rsid w:val="19A7263E"/>
    <w:rsid w:val="19A956E9"/>
    <w:rsid w:val="19ACD979"/>
    <w:rsid w:val="19AE0CE3"/>
    <w:rsid w:val="19B166EE"/>
    <w:rsid w:val="19B2E33E"/>
    <w:rsid w:val="19C01330"/>
    <w:rsid w:val="19C0A6A6"/>
    <w:rsid w:val="19C46D11"/>
    <w:rsid w:val="19C5115A"/>
    <w:rsid w:val="19D1F154"/>
    <w:rsid w:val="19D54A74"/>
    <w:rsid w:val="19DE0251"/>
    <w:rsid w:val="19E05572"/>
    <w:rsid w:val="19E30923"/>
    <w:rsid w:val="19E71B42"/>
    <w:rsid w:val="19E77374"/>
    <w:rsid w:val="19EBDF90"/>
    <w:rsid w:val="19EBE0E7"/>
    <w:rsid w:val="19F49447"/>
    <w:rsid w:val="19F5643A"/>
    <w:rsid w:val="19F63602"/>
    <w:rsid w:val="1A03A41C"/>
    <w:rsid w:val="1A0E251B"/>
    <w:rsid w:val="1A0E9DD8"/>
    <w:rsid w:val="1A15B5AE"/>
    <w:rsid w:val="1A1CC24C"/>
    <w:rsid w:val="1A2BB63A"/>
    <w:rsid w:val="1A2F26CB"/>
    <w:rsid w:val="1A32D4A6"/>
    <w:rsid w:val="1A38439A"/>
    <w:rsid w:val="1A390284"/>
    <w:rsid w:val="1A3A5540"/>
    <w:rsid w:val="1A3AA525"/>
    <w:rsid w:val="1A42BF1D"/>
    <w:rsid w:val="1A42D4CD"/>
    <w:rsid w:val="1A45B066"/>
    <w:rsid w:val="1A49BA58"/>
    <w:rsid w:val="1A521BDF"/>
    <w:rsid w:val="1A52350C"/>
    <w:rsid w:val="1A527561"/>
    <w:rsid w:val="1A54A127"/>
    <w:rsid w:val="1A55751B"/>
    <w:rsid w:val="1A59946C"/>
    <w:rsid w:val="1A5B581B"/>
    <w:rsid w:val="1A5B650C"/>
    <w:rsid w:val="1A5E8BF1"/>
    <w:rsid w:val="1A6AA9D4"/>
    <w:rsid w:val="1A6B3C82"/>
    <w:rsid w:val="1A6C5EEA"/>
    <w:rsid w:val="1A6C7CF9"/>
    <w:rsid w:val="1A7891CF"/>
    <w:rsid w:val="1A822BB3"/>
    <w:rsid w:val="1A873258"/>
    <w:rsid w:val="1A879960"/>
    <w:rsid w:val="1A87B030"/>
    <w:rsid w:val="1AA04018"/>
    <w:rsid w:val="1AA2FB13"/>
    <w:rsid w:val="1AA3EB72"/>
    <w:rsid w:val="1AA4C2CE"/>
    <w:rsid w:val="1AA6F733"/>
    <w:rsid w:val="1AAB069E"/>
    <w:rsid w:val="1AAF9FD6"/>
    <w:rsid w:val="1AB331F0"/>
    <w:rsid w:val="1AB39537"/>
    <w:rsid w:val="1AB98151"/>
    <w:rsid w:val="1AC720A2"/>
    <w:rsid w:val="1AC84089"/>
    <w:rsid w:val="1AC933AC"/>
    <w:rsid w:val="1ACE953D"/>
    <w:rsid w:val="1AD0CF73"/>
    <w:rsid w:val="1ADF4007"/>
    <w:rsid w:val="1AE8BA29"/>
    <w:rsid w:val="1AEE91C0"/>
    <w:rsid w:val="1AFD3BE2"/>
    <w:rsid w:val="1B008974"/>
    <w:rsid w:val="1B098135"/>
    <w:rsid w:val="1B0C9D3F"/>
    <w:rsid w:val="1B0F1FA5"/>
    <w:rsid w:val="1B106E04"/>
    <w:rsid w:val="1B132431"/>
    <w:rsid w:val="1B14C855"/>
    <w:rsid w:val="1B1D1C84"/>
    <w:rsid w:val="1B1D3BF8"/>
    <w:rsid w:val="1B1D62C9"/>
    <w:rsid w:val="1B1E225E"/>
    <w:rsid w:val="1B1F9E3B"/>
    <w:rsid w:val="1B1FF49A"/>
    <w:rsid w:val="1B224548"/>
    <w:rsid w:val="1B233DE3"/>
    <w:rsid w:val="1B2E9593"/>
    <w:rsid w:val="1B2F819D"/>
    <w:rsid w:val="1B399D33"/>
    <w:rsid w:val="1B3F3A25"/>
    <w:rsid w:val="1B3FBA7F"/>
    <w:rsid w:val="1B49984C"/>
    <w:rsid w:val="1B4D9335"/>
    <w:rsid w:val="1B524624"/>
    <w:rsid w:val="1B5921D1"/>
    <w:rsid w:val="1B5B01D2"/>
    <w:rsid w:val="1B627618"/>
    <w:rsid w:val="1B631D87"/>
    <w:rsid w:val="1B6843DA"/>
    <w:rsid w:val="1B6E382A"/>
    <w:rsid w:val="1B723343"/>
    <w:rsid w:val="1B7421DF"/>
    <w:rsid w:val="1B75B04A"/>
    <w:rsid w:val="1B7D6BE4"/>
    <w:rsid w:val="1B832B75"/>
    <w:rsid w:val="1B860867"/>
    <w:rsid w:val="1B8A691B"/>
    <w:rsid w:val="1B93C637"/>
    <w:rsid w:val="1B94C6F4"/>
    <w:rsid w:val="1B9A621A"/>
    <w:rsid w:val="1B9BCDED"/>
    <w:rsid w:val="1B9C2A57"/>
    <w:rsid w:val="1BA3296F"/>
    <w:rsid w:val="1BA50BBD"/>
    <w:rsid w:val="1BA64A7D"/>
    <w:rsid w:val="1BA78E3D"/>
    <w:rsid w:val="1BB397D0"/>
    <w:rsid w:val="1BB398BD"/>
    <w:rsid w:val="1BB3B5B9"/>
    <w:rsid w:val="1BB8D6A3"/>
    <w:rsid w:val="1BBA393B"/>
    <w:rsid w:val="1BBB6E90"/>
    <w:rsid w:val="1BBE89B0"/>
    <w:rsid w:val="1BC22BA4"/>
    <w:rsid w:val="1BC59DDC"/>
    <w:rsid w:val="1BCF12E3"/>
    <w:rsid w:val="1BCF48F3"/>
    <w:rsid w:val="1BD97627"/>
    <w:rsid w:val="1BDBCB37"/>
    <w:rsid w:val="1BDC7CDF"/>
    <w:rsid w:val="1BDF9FAF"/>
    <w:rsid w:val="1BE3FBED"/>
    <w:rsid w:val="1BE43C78"/>
    <w:rsid w:val="1BE44303"/>
    <w:rsid w:val="1BF1E0EF"/>
    <w:rsid w:val="1BF45CBE"/>
    <w:rsid w:val="1BF9670C"/>
    <w:rsid w:val="1C03BE89"/>
    <w:rsid w:val="1C0B74AC"/>
    <w:rsid w:val="1C0D361D"/>
    <w:rsid w:val="1C175818"/>
    <w:rsid w:val="1C1811A0"/>
    <w:rsid w:val="1C18DE0C"/>
    <w:rsid w:val="1C19B2AA"/>
    <w:rsid w:val="1C1CDA7F"/>
    <w:rsid w:val="1C22C256"/>
    <w:rsid w:val="1C22E13B"/>
    <w:rsid w:val="1C278AAD"/>
    <w:rsid w:val="1C2CBB45"/>
    <w:rsid w:val="1C2CE518"/>
    <w:rsid w:val="1C2DF5AF"/>
    <w:rsid w:val="1C309DEE"/>
    <w:rsid w:val="1C343362"/>
    <w:rsid w:val="1C3AA83E"/>
    <w:rsid w:val="1C3E4820"/>
    <w:rsid w:val="1C40A3CF"/>
    <w:rsid w:val="1C4460BA"/>
    <w:rsid w:val="1C451D8F"/>
    <w:rsid w:val="1C48F7A6"/>
    <w:rsid w:val="1C4BE075"/>
    <w:rsid w:val="1C4C0BE0"/>
    <w:rsid w:val="1C4D251A"/>
    <w:rsid w:val="1C4FCE36"/>
    <w:rsid w:val="1C523519"/>
    <w:rsid w:val="1C5334CF"/>
    <w:rsid w:val="1C5C2945"/>
    <w:rsid w:val="1C612C44"/>
    <w:rsid w:val="1C6A125C"/>
    <w:rsid w:val="1C6DD14F"/>
    <w:rsid w:val="1C75653C"/>
    <w:rsid w:val="1C7ACD26"/>
    <w:rsid w:val="1C7AFEAB"/>
    <w:rsid w:val="1C7BE285"/>
    <w:rsid w:val="1C7F05AB"/>
    <w:rsid w:val="1C7F9F39"/>
    <w:rsid w:val="1C84FC8D"/>
    <w:rsid w:val="1C87A844"/>
    <w:rsid w:val="1C89126A"/>
    <w:rsid w:val="1C8A80AF"/>
    <w:rsid w:val="1C8EAD73"/>
    <w:rsid w:val="1C8EE5DE"/>
    <w:rsid w:val="1C8F6A9C"/>
    <w:rsid w:val="1C936A5D"/>
    <w:rsid w:val="1C95EA4F"/>
    <w:rsid w:val="1C96EDE4"/>
    <w:rsid w:val="1C98DAB0"/>
    <w:rsid w:val="1C9B5EEC"/>
    <w:rsid w:val="1C9BB023"/>
    <w:rsid w:val="1C9FDC7D"/>
    <w:rsid w:val="1CA3CE8B"/>
    <w:rsid w:val="1CA5AA64"/>
    <w:rsid w:val="1CA961B4"/>
    <w:rsid w:val="1CAEA7F6"/>
    <w:rsid w:val="1CB4334E"/>
    <w:rsid w:val="1CB6B510"/>
    <w:rsid w:val="1CB6D0A4"/>
    <w:rsid w:val="1CCFBBC0"/>
    <w:rsid w:val="1CD088D9"/>
    <w:rsid w:val="1CD12BFD"/>
    <w:rsid w:val="1CD9629F"/>
    <w:rsid w:val="1CDC0705"/>
    <w:rsid w:val="1CF7B2D1"/>
    <w:rsid w:val="1CFCC1D6"/>
    <w:rsid w:val="1CFDCD0E"/>
    <w:rsid w:val="1CFFAA87"/>
    <w:rsid w:val="1CFFCDF0"/>
    <w:rsid w:val="1D025D2A"/>
    <w:rsid w:val="1D0535F3"/>
    <w:rsid w:val="1D05B009"/>
    <w:rsid w:val="1D07B17A"/>
    <w:rsid w:val="1D0C47D4"/>
    <w:rsid w:val="1D17BF20"/>
    <w:rsid w:val="1D1E0EBF"/>
    <w:rsid w:val="1D1E4A5C"/>
    <w:rsid w:val="1D20DD33"/>
    <w:rsid w:val="1D226831"/>
    <w:rsid w:val="1D252EE3"/>
    <w:rsid w:val="1D262D0F"/>
    <w:rsid w:val="1D26C583"/>
    <w:rsid w:val="1D32C6B6"/>
    <w:rsid w:val="1D389514"/>
    <w:rsid w:val="1D38DBC6"/>
    <w:rsid w:val="1D39F4E0"/>
    <w:rsid w:val="1D40C264"/>
    <w:rsid w:val="1D40E116"/>
    <w:rsid w:val="1D4AABB7"/>
    <w:rsid w:val="1D4FAFE5"/>
    <w:rsid w:val="1D526583"/>
    <w:rsid w:val="1D545499"/>
    <w:rsid w:val="1D5571EE"/>
    <w:rsid w:val="1D58F168"/>
    <w:rsid w:val="1D6B4ACC"/>
    <w:rsid w:val="1D6E05F9"/>
    <w:rsid w:val="1D714144"/>
    <w:rsid w:val="1D7283CA"/>
    <w:rsid w:val="1D752F3E"/>
    <w:rsid w:val="1D793519"/>
    <w:rsid w:val="1D7C0281"/>
    <w:rsid w:val="1D7FAFB5"/>
    <w:rsid w:val="1D8644EC"/>
    <w:rsid w:val="1D8EB6D1"/>
    <w:rsid w:val="1D8EF238"/>
    <w:rsid w:val="1D9396D2"/>
    <w:rsid w:val="1D949EF1"/>
    <w:rsid w:val="1D9892F0"/>
    <w:rsid w:val="1D9CEADB"/>
    <w:rsid w:val="1DA0F68C"/>
    <w:rsid w:val="1DA4B4AF"/>
    <w:rsid w:val="1DAA7F78"/>
    <w:rsid w:val="1DABD4C1"/>
    <w:rsid w:val="1DAC2C2D"/>
    <w:rsid w:val="1DB280C4"/>
    <w:rsid w:val="1DB39242"/>
    <w:rsid w:val="1DB719F3"/>
    <w:rsid w:val="1DB98D53"/>
    <w:rsid w:val="1DC0DEBE"/>
    <w:rsid w:val="1DC1B67A"/>
    <w:rsid w:val="1DC4E07E"/>
    <w:rsid w:val="1DC4F146"/>
    <w:rsid w:val="1DCEBAF5"/>
    <w:rsid w:val="1DD64B98"/>
    <w:rsid w:val="1DD8230A"/>
    <w:rsid w:val="1DD96980"/>
    <w:rsid w:val="1DDB827B"/>
    <w:rsid w:val="1DEB7E65"/>
    <w:rsid w:val="1DEFCBC9"/>
    <w:rsid w:val="1DF154EF"/>
    <w:rsid w:val="1DF167DA"/>
    <w:rsid w:val="1DF34D57"/>
    <w:rsid w:val="1DF7B13F"/>
    <w:rsid w:val="1DFD93CB"/>
    <w:rsid w:val="1E04E1F4"/>
    <w:rsid w:val="1E0822B1"/>
    <w:rsid w:val="1E0AF4E3"/>
    <w:rsid w:val="1E0D6C40"/>
    <w:rsid w:val="1E185DBD"/>
    <w:rsid w:val="1E19739B"/>
    <w:rsid w:val="1E1A72C8"/>
    <w:rsid w:val="1E1BCEE7"/>
    <w:rsid w:val="1E1E6D90"/>
    <w:rsid w:val="1E1E8F6E"/>
    <w:rsid w:val="1E1F58AA"/>
    <w:rsid w:val="1E20591C"/>
    <w:rsid w:val="1E21A3B3"/>
    <w:rsid w:val="1E2213D7"/>
    <w:rsid w:val="1E22E4A3"/>
    <w:rsid w:val="1E24A506"/>
    <w:rsid w:val="1E2DE997"/>
    <w:rsid w:val="1E2DF5B3"/>
    <w:rsid w:val="1E2F1CA7"/>
    <w:rsid w:val="1E37EB62"/>
    <w:rsid w:val="1E3DC7AE"/>
    <w:rsid w:val="1E40B404"/>
    <w:rsid w:val="1E42C292"/>
    <w:rsid w:val="1E447DDC"/>
    <w:rsid w:val="1E468D67"/>
    <w:rsid w:val="1E48B604"/>
    <w:rsid w:val="1E4EAB07"/>
    <w:rsid w:val="1E4F4B58"/>
    <w:rsid w:val="1E555B52"/>
    <w:rsid w:val="1E57928E"/>
    <w:rsid w:val="1E57BC4F"/>
    <w:rsid w:val="1E608C69"/>
    <w:rsid w:val="1E653622"/>
    <w:rsid w:val="1E67E6F1"/>
    <w:rsid w:val="1E6D316F"/>
    <w:rsid w:val="1E6EC9BC"/>
    <w:rsid w:val="1E78914B"/>
    <w:rsid w:val="1E79344F"/>
    <w:rsid w:val="1E79BEA2"/>
    <w:rsid w:val="1E7A9569"/>
    <w:rsid w:val="1E80CD4D"/>
    <w:rsid w:val="1E8B26F3"/>
    <w:rsid w:val="1E8BD0B0"/>
    <w:rsid w:val="1E903F40"/>
    <w:rsid w:val="1E97740D"/>
    <w:rsid w:val="1E99C4E6"/>
    <w:rsid w:val="1E9FE514"/>
    <w:rsid w:val="1EA35331"/>
    <w:rsid w:val="1EA8FAD4"/>
    <w:rsid w:val="1EAAFA01"/>
    <w:rsid w:val="1EAD7327"/>
    <w:rsid w:val="1EADF86D"/>
    <w:rsid w:val="1EAEB6A7"/>
    <w:rsid w:val="1EAF83A2"/>
    <w:rsid w:val="1EAFEF0A"/>
    <w:rsid w:val="1EB4FFE8"/>
    <w:rsid w:val="1EB94841"/>
    <w:rsid w:val="1EBAECB1"/>
    <w:rsid w:val="1EBC4C99"/>
    <w:rsid w:val="1EC1B9F9"/>
    <w:rsid w:val="1EC25997"/>
    <w:rsid w:val="1EC5A307"/>
    <w:rsid w:val="1EC88555"/>
    <w:rsid w:val="1ECDC197"/>
    <w:rsid w:val="1ED209E3"/>
    <w:rsid w:val="1ED28365"/>
    <w:rsid w:val="1ED6A8B1"/>
    <w:rsid w:val="1ED75CB9"/>
    <w:rsid w:val="1EDE9A71"/>
    <w:rsid w:val="1EE4BDEF"/>
    <w:rsid w:val="1EED010B"/>
    <w:rsid w:val="1EEE4908"/>
    <w:rsid w:val="1EEF5DD7"/>
    <w:rsid w:val="1EFD2345"/>
    <w:rsid w:val="1EFE3394"/>
    <w:rsid w:val="1F002F53"/>
    <w:rsid w:val="1F094E20"/>
    <w:rsid w:val="1F095D87"/>
    <w:rsid w:val="1F0C5B8A"/>
    <w:rsid w:val="1F108350"/>
    <w:rsid w:val="1F1204CB"/>
    <w:rsid w:val="1F1A44E3"/>
    <w:rsid w:val="1F225399"/>
    <w:rsid w:val="1F29C9B6"/>
    <w:rsid w:val="1F2C2183"/>
    <w:rsid w:val="1F30550A"/>
    <w:rsid w:val="1F3294DC"/>
    <w:rsid w:val="1F3C4015"/>
    <w:rsid w:val="1F43CAAA"/>
    <w:rsid w:val="1F4D8B0F"/>
    <w:rsid w:val="1F53B1C7"/>
    <w:rsid w:val="1F57D2F8"/>
    <w:rsid w:val="1F5DA9E6"/>
    <w:rsid w:val="1F5E5165"/>
    <w:rsid w:val="1F6FE84D"/>
    <w:rsid w:val="1F707923"/>
    <w:rsid w:val="1F777708"/>
    <w:rsid w:val="1F85D6E8"/>
    <w:rsid w:val="1F8D2906"/>
    <w:rsid w:val="1F8F1E76"/>
    <w:rsid w:val="1F91FDC4"/>
    <w:rsid w:val="1F9A1A06"/>
    <w:rsid w:val="1FA0C81F"/>
    <w:rsid w:val="1FA5B33B"/>
    <w:rsid w:val="1FACC066"/>
    <w:rsid w:val="1FADA3FD"/>
    <w:rsid w:val="1FB4B6C6"/>
    <w:rsid w:val="1FB5A28F"/>
    <w:rsid w:val="1FB9B7BC"/>
    <w:rsid w:val="1FBF7817"/>
    <w:rsid w:val="1FC774FD"/>
    <w:rsid w:val="1FD12C6C"/>
    <w:rsid w:val="1FD71A77"/>
    <w:rsid w:val="1FD89FDF"/>
    <w:rsid w:val="1FDE5371"/>
    <w:rsid w:val="1FE32447"/>
    <w:rsid w:val="1FF436D8"/>
    <w:rsid w:val="1FF5B7C8"/>
    <w:rsid w:val="1FF7722C"/>
    <w:rsid w:val="1FF8FE6A"/>
    <w:rsid w:val="20009EBD"/>
    <w:rsid w:val="2007DF7E"/>
    <w:rsid w:val="20100B35"/>
    <w:rsid w:val="20175486"/>
    <w:rsid w:val="20178702"/>
    <w:rsid w:val="201B0D5C"/>
    <w:rsid w:val="20239E93"/>
    <w:rsid w:val="2027B676"/>
    <w:rsid w:val="202C05B9"/>
    <w:rsid w:val="202EEDB9"/>
    <w:rsid w:val="203426EB"/>
    <w:rsid w:val="203660D8"/>
    <w:rsid w:val="203B7023"/>
    <w:rsid w:val="203C0993"/>
    <w:rsid w:val="203E3DA1"/>
    <w:rsid w:val="20446AA4"/>
    <w:rsid w:val="20468313"/>
    <w:rsid w:val="20474A41"/>
    <w:rsid w:val="2048D29F"/>
    <w:rsid w:val="204C0309"/>
    <w:rsid w:val="204CA5B8"/>
    <w:rsid w:val="2050A615"/>
    <w:rsid w:val="2059A09C"/>
    <w:rsid w:val="205C64CC"/>
    <w:rsid w:val="206042D8"/>
    <w:rsid w:val="20618926"/>
    <w:rsid w:val="20684B1B"/>
    <w:rsid w:val="2069A224"/>
    <w:rsid w:val="206B5458"/>
    <w:rsid w:val="206E1116"/>
    <w:rsid w:val="2073C189"/>
    <w:rsid w:val="20761BE8"/>
    <w:rsid w:val="2085DE73"/>
    <w:rsid w:val="208839DE"/>
    <w:rsid w:val="208E9355"/>
    <w:rsid w:val="2093795F"/>
    <w:rsid w:val="20992392"/>
    <w:rsid w:val="209A7AB9"/>
    <w:rsid w:val="209D19A7"/>
    <w:rsid w:val="209D598A"/>
    <w:rsid w:val="20A3CB8A"/>
    <w:rsid w:val="20B44FA6"/>
    <w:rsid w:val="20B73024"/>
    <w:rsid w:val="20B8996C"/>
    <w:rsid w:val="20BC35C1"/>
    <w:rsid w:val="20C07F20"/>
    <w:rsid w:val="20C1E95E"/>
    <w:rsid w:val="20C2F56A"/>
    <w:rsid w:val="20C9270A"/>
    <w:rsid w:val="20D0C572"/>
    <w:rsid w:val="20D5A395"/>
    <w:rsid w:val="20D91F99"/>
    <w:rsid w:val="20D9E025"/>
    <w:rsid w:val="20DC3697"/>
    <w:rsid w:val="20DD681D"/>
    <w:rsid w:val="20E01256"/>
    <w:rsid w:val="20E1D31B"/>
    <w:rsid w:val="20EE2848"/>
    <w:rsid w:val="20FDFC0B"/>
    <w:rsid w:val="2100EE3B"/>
    <w:rsid w:val="21090EB0"/>
    <w:rsid w:val="21098FDA"/>
    <w:rsid w:val="210A491B"/>
    <w:rsid w:val="2110057E"/>
    <w:rsid w:val="2117B399"/>
    <w:rsid w:val="211ADC8D"/>
    <w:rsid w:val="211B0FB3"/>
    <w:rsid w:val="2125FA56"/>
    <w:rsid w:val="2131C977"/>
    <w:rsid w:val="213B7B9B"/>
    <w:rsid w:val="213D7D0E"/>
    <w:rsid w:val="214BBCE6"/>
    <w:rsid w:val="214C47B9"/>
    <w:rsid w:val="214E47EE"/>
    <w:rsid w:val="2150E2EF"/>
    <w:rsid w:val="215DEA43"/>
    <w:rsid w:val="2176EA6C"/>
    <w:rsid w:val="2177D376"/>
    <w:rsid w:val="21796B53"/>
    <w:rsid w:val="218B0679"/>
    <w:rsid w:val="218D8ED0"/>
    <w:rsid w:val="21966E18"/>
    <w:rsid w:val="219D2FD6"/>
    <w:rsid w:val="21A09DFB"/>
    <w:rsid w:val="21A5D352"/>
    <w:rsid w:val="21A9CF7A"/>
    <w:rsid w:val="21B03142"/>
    <w:rsid w:val="21B248CD"/>
    <w:rsid w:val="21BB878A"/>
    <w:rsid w:val="21BBCB63"/>
    <w:rsid w:val="21BCE7A2"/>
    <w:rsid w:val="21C0C731"/>
    <w:rsid w:val="21C13705"/>
    <w:rsid w:val="21C716D2"/>
    <w:rsid w:val="21C78592"/>
    <w:rsid w:val="21CAF9BC"/>
    <w:rsid w:val="21CCDE5C"/>
    <w:rsid w:val="21CE9708"/>
    <w:rsid w:val="21D5E4E4"/>
    <w:rsid w:val="21DF934B"/>
    <w:rsid w:val="21E02128"/>
    <w:rsid w:val="21E4010A"/>
    <w:rsid w:val="21E8AC93"/>
    <w:rsid w:val="22066178"/>
    <w:rsid w:val="22135383"/>
    <w:rsid w:val="2215526E"/>
    <w:rsid w:val="2215B160"/>
    <w:rsid w:val="2216C083"/>
    <w:rsid w:val="221BB71F"/>
    <w:rsid w:val="2221A340"/>
    <w:rsid w:val="2225DD61"/>
    <w:rsid w:val="222E85CD"/>
    <w:rsid w:val="22348230"/>
    <w:rsid w:val="2235F167"/>
    <w:rsid w:val="2237A3A6"/>
    <w:rsid w:val="223C2A6E"/>
    <w:rsid w:val="2245C0A1"/>
    <w:rsid w:val="22522863"/>
    <w:rsid w:val="2257EB1B"/>
    <w:rsid w:val="225E021F"/>
    <w:rsid w:val="226D11F2"/>
    <w:rsid w:val="227306BA"/>
    <w:rsid w:val="2276E8B9"/>
    <w:rsid w:val="22791B69"/>
    <w:rsid w:val="227BC207"/>
    <w:rsid w:val="227D1E83"/>
    <w:rsid w:val="22843582"/>
    <w:rsid w:val="2284A790"/>
    <w:rsid w:val="2285A6A5"/>
    <w:rsid w:val="229258E3"/>
    <w:rsid w:val="2296A3E4"/>
    <w:rsid w:val="2296FC09"/>
    <w:rsid w:val="2298969D"/>
    <w:rsid w:val="229A892C"/>
    <w:rsid w:val="22A72059"/>
    <w:rsid w:val="22AF8332"/>
    <w:rsid w:val="22B34231"/>
    <w:rsid w:val="22B8A387"/>
    <w:rsid w:val="22BD2BE5"/>
    <w:rsid w:val="22C3330C"/>
    <w:rsid w:val="22C8C4ED"/>
    <w:rsid w:val="22C974A8"/>
    <w:rsid w:val="22CAF262"/>
    <w:rsid w:val="22CE15DA"/>
    <w:rsid w:val="22D24372"/>
    <w:rsid w:val="22D39F64"/>
    <w:rsid w:val="22D55E72"/>
    <w:rsid w:val="22DA01E8"/>
    <w:rsid w:val="22DAD134"/>
    <w:rsid w:val="22DB7D64"/>
    <w:rsid w:val="22DCB3C8"/>
    <w:rsid w:val="22E08B6A"/>
    <w:rsid w:val="22E0AAE0"/>
    <w:rsid w:val="22E44AB0"/>
    <w:rsid w:val="22E5F2CB"/>
    <w:rsid w:val="22EAF806"/>
    <w:rsid w:val="22F95804"/>
    <w:rsid w:val="22F97209"/>
    <w:rsid w:val="22FD5982"/>
    <w:rsid w:val="22FD8FDF"/>
    <w:rsid w:val="230DBEC7"/>
    <w:rsid w:val="230EDE8B"/>
    <w:rsid w:val="231E41A4"/>
    <w:rsid w:val="231F4A48"/>
    <w:rsid w:val="232067C7"/>
    <w:rsid w:val="23207C63"/>
    <w:rsid w:val="2324293E"/>
    <w:rsid w:val="23250999"/>
    <w:rsid w:val="232B42A1"/>
    <w:rsid w:val="23302780"/>
    <w:rsid w:val="2334EE43"/>
    <w:rsid w:val="2336B420"/>
    <w:rsid w:val="233889A5"/>
    <w:rsid w:val="233B9F2D"/>
    <w:rsid w:val="233E55F4"/>
    <w:rsid w:val="233EA7C9"/>
    <w:rsid w:val="2349344F"/>
    <w:rsid w:val="234C99C7"/>
    <w:rsid w:val="234D2A6D"/>
    <w:rsid w:val="2352F188"/>
    <w:rsid w:val="235C7EB9"/>
    <w:rsid w:val="2361D4E9"/>
    <w:rsid w:val="236251C6"/>
    <w:rsid w:val="236484DC"/>
    <w:rsid w:val="23653177"/>
    <w:rsid w:val="2368B9BE"/>
    <w:rsid w:val="2368ED73"/>
    <w:rsid w:val="2377D937"/>
    <w:rsid w:val="237C89C3"/>
    <w:rsid w:val="238075CF"/>
    <w:rsid w:val="2381C062"/>
    <w:rsid w:val="2383B321"/>
    <w:rsid w:val="23852303"/>
    <w:rsid w:val="238A1864"/>
    <w:rsid w:val="238F5520"/>
    <w:rsid w:val="2392FE91"/>
    <w:rsid w:val="23AA5B4D"/>
    <w:rsid w:val="23AA5E84"/>
    <w:rsid w:val="23ABC247"/>
    <w:rsid w:val="23B1519C"/>
    <w:rsid w:val="23BEBAD8"/>
    <w:rsid w:val="23C017EA"/>
    <w:rsid w:val="23C506D5"/>
    <w:rsid w:val="23C6456D"/>
    <w:rsid w:val="23C9E3DC"/>
    <w:rsid w:val="23CA2D18"/>
    <w:rsid w:val="23D4FB1E"/>
    <w:rsid w:val="23D7F081"/>
    <w:rsid w:val="23DADE4A"/>
    <w:rsid w:val="23DB5B69"/>
    <w:rsid w:val="23E05A8E"/>
    <w:rsid w:val="23E0FABC"/>
    <w:rsid w:val="23E1B14C"/>
    <w:rsid w:val="23E40547"/>
    <w:rsid w:val="23E7E3E4"/>
    <w:rsid w:val="23F07010"/>
    <w:rsid w:val="2402E1F8"/>
    <w:rsid w:val="24153DCC"/>
    <w:rsid w:val="241629D5"/>
    <w:rsid w:val="2416A2F8"/>
    <w:rsid w:val="2417A133"/>
    <w:rsid w:val="241B0CB3"/>
    <w:rsid w:val="24274661"/>
    <w:rsid w:val="242A8D29"/>
    <w:rsid w:val="242B4237"/>
    <w:rsid w:val="24331120"/>
    <w:rsid w:val="24377D47"/>
    <w:rsid w:val="2438849C"/>
    <w:rsid w:val="243DA2A2"/>
    <w:rsid w:val="243DCAB8"/>
    <w:rsid w:val="2442DBD7"/>
    <w:rsid w:val="2449E70D"/>
    <w:rsid w:val="244B2F34"/>
    <w:rsid w:val="244CD63E"/>
    <w:rsid w:val="2452403D"/>
    <w:rsid w:val="2454E0C4"/>
    <w:rsid w:val="2455228A"/>
    <w:rsid w:val="2457F8E1"/>
    <w:rsid w:val="245B4A8E"/>
    <w:rsid w:val="24623B39"/>
    <w:rsid w:val="24656D31"/>
    <w:rsid w:val="2467D81B"/>
    <w:rsid w:val="24774179"/>
    <w:rsid w:val="247A4E24"/>
    <w:rsid w:val="247FA784"/>
    <w:rsid w:val="248658D1"/>
    <w:rsid w:val="249505CA"/>
    <w:rsid w:val="2499078E"/>
    <w:rsid w:val="249A6DAE"/>
    <w:rsid w:val="24B585B1"/>
    <w:rsid w:val="24BA7841"/>
    <w:rsid w:val="24C2031B"/>
    <w:rsid w:val="24D4F96D"/>
    <w:rsid w:val="24DED51C"/>
    <w:rsid w:val="24E299AC"/>
    <w:rsid w:val="24E5D5AE"/>
    <w:rsid w:val="24E944BB"/>
    <w:rsid w:val="24F16810"/>
    <w:rsid w:val="24F3C567"/>
    <w:rsid w:val="24F471A2"/>
    <w:rsid w:val="24F93F88"/>
    <w:rsid w:val="25012687"/>
    <w:rsid w:val="2501F25A"/>
    <w:rsid w:val="250348F9"/>
    <w:rsid w:val="250583D7"/>
    <w:rsid w:val="25084790"/>
    <w:rsid w:val="250D9ABD"/>
    <w:rsid w:val="25168574"/>
    <w:rsid w:val="251A2505"/>
    <w:rsid w:val="251D3B9F"/>
    <w:rsid w:val="2522F2E3"/>
    <w:rsid w:val="2528882B"/>
    <w:rsid w:val="252FA52A"/>
    <w:rsid w:val="253002A1"/>
    <w:rsid w:val="253230B3"/>
    <w:rsid w:val="253351A8"/>
    <w:rsid w:val="25337DF9"/>
    <w:rsid w:val="25356352"/>
    <w:rsid w:val="2536FF0A"/>
    <w:rsid w:val="25371EF7"/>
    <w:rsid w:val="253AFD9B"/>
    <w:rsid w:val="253BB493"/>
    <w:rsid w:val="253C129E"/>
    <w:rsid w:val="253E0FBB"/>
    <w:rsid w:val="25494D03"/>
    <w:rsid w:val="254C565A"/>
    <w:rsid w:val="25544F94"/>
    <w:rsid w:val="2558A4FB"/>
    <w:rsid w:val="255AA900"/>
    <w:rsid w:val="255B742E"/>
    <w:rsid w:val="255C61ED"/>
    <w:rsid w:val="2567EBB4"/>
    <w:rsid w:val="25784C15"/>
    <w:rsid w:val="257AC989"/>
    <w:rsid w:val="25826B32"/>
    <w:rsid w:val="25827484"/>
    <w:rsid w:val="2585DBD1"/>
    <w:rsid w:val="258838EA"/>
    <w:rsid w:val="258F7291"/>
    <w:rsid w:val="25980997"/>
    <w:rsid w:val="259D4F91"/>
    <w:rsid w:val="259E3D68"/>
    <w:rsid w:val="25A61239"/>
    <w:rsid w:val="25A63E5A"/>
    <w:rsid w:val="25A96163"/>
    <w:rsid w:val="25AA7B98"/>
    <w:rsid w:val="25AF108F"/>
    <w:rsid w:val="25B2C720"/>
    <w:rsid w:val="25B3589E"/>
    <w:rsid w:val="25B9B8AF"/>
    <w:rsid w:val="25BB652F"/>
    <w:rsid w:val="25BC8F43"/>
    <w:rsid w:val="25BFB88C"/>
    <w:rsid w:val="25BFB9D6"/>
    <w:rsid w:val="25C34C1B"/>
    <w:rsid w:val="25CCB1C4"/>
    <w:rsid w:val="25D0E682"/>
    <w:rsid w:val="25D54FA3"/>
    <w:rsid w:val="25D9F238"/>
    <w:rsid w:val="25DE393A"/>
    <w:rsid w:val="25E4CBE1"/>
    <w:rsid w:val="25EAB26A"/>
    <w:rsid w:val="25EF9FDC"/>
    <w:rsid w:val="25F409D2"/>
    <w:rsid w:val="25FD69F4"/>
    <w:rsid w:val="25FFF6D5"/>
    <w:rsid w:val="2600658A"/>
    <w:rsid w:val="2601DE93"/>
    <w:rsid w:val="26034DFD"/>
    <w:rsid w:val="260B5B43"/>
    <w:rsid w:val="260F9BEC"/>
    <w:rsid w:val="2613EEFE"/>
    <w:rsid w:val="26156512"/>
    <w:rsid w:val="2619C147"/>
    <w:rsid w:val="2625A920"/>
    <w:rsid w:val="26275948"/>
    <w:rsid w:val="2629463A"/>
    <w:rsid w:val="262BFC01"/>
    <w:rsid w:val="262D9E8D"/>
    <w:rsid w:val="262ED5E0"/>
    <w:rsid w:val="262F14EF"/>
    <w:rsid w:val="262FC318"/>
    <w:rsid w:val="26301FF4"/>
    <w:rsid w:val="2630DC20"/>
    <w:rsid w:val="2633AE17"/>
    <w:rsid w:val="2634B6A0"/>
    <w:rsid w:val="2635DB5F"/>
    <w:rsid w:val="26394A6D"/>
    <w:rsid w:val="26395303"/>
    <w:rsid w:val="263AC3BF"/>
    <w:rsid w:val="263E6ED8"/>
    <w:rsid w:val="263EFB9E"/>
    <w:rsid w:val="2642A520"/>
    <w:rsid w:val="2642F46E"/>
    <w:rsid w:val="2652FD33"/>
    <w:rsid w:val="265318B1"/>
    <w:rsid w:val="2658ABD2"/>
    <w:rsid w:val="265CBB87"/>
    <w:rsid w:val="265CD255"/>
    <w:rsid w:val="265D979F"/>
    <w:rsid w:val="26625C40"/>
    <w:rsid w:val="2663D077"/>
    <w:rsid w:val="2664A13D"/>
    <w:rsid w:val="26678636"/>
    <w:rsid w:val="2668E18A"/>
    <w:rsid w:val="26731464"/>
    <w:rsid w:val="267BFE65"/>
    <w:rsid w:val="268BDB03"/>
    <w:rsid w:val="268E1952"/>
    <w:rsid w:val="26944322"/>
    <w:rsid w:val="26961865"/>
    <w:rsid w:val="26969E7D"/>
    <w:rsid w:val="2698290E"/>
    <w:rsid w:val="26993EBD"/>
    <w:rsid w:val="269A3C8A"/>
    <w:rsid w:val="269F717F"/>
    <w:rsid w:val="26AC178D"/>
    <w:rsid w:val="26B44124"/>
    <w:rsid w:val="26B5A204"/>
    <w:rsid w:val="26BFA500"/>
    <w:rsid w:val="26C70F21"/>
    <w:rsid w:val="26CFFB5E"/>
    <w:rsid w:val="26D79227"/>
    <w:rsid w:val="26D8CF15"/>
    <w:rsid w:val="26DA2EC5"/>
    <w:rsid w:val="26DE763C"/>
    <w:rsid w:val="26E05D3B"/>
    <w:rsid w:val="26E1EB7C"/>
    <w:rsid w:val="26EAFDFC"/>
    <w:rsid w:val="26F053AC"/>
    <w:rsid w:val="26F0A876"/>
    <w:rsid w:val="26F26B07"/>
    <w:rsid w:val="26F42A12"/>
    <w:rsid w:val="26F7C1E6"/>
    <w:rsid w:val="26FB942F"/>
    <w:rsid w:val="26FFD518"/>
    <w:rsid w:val="270105C5"/>
    <w:rsid w:val="2702B21A"/>
    <w:rsid w:val="27068FBB"/>
    <w:rsid w:val="270B6681"/>
    <w:rsid w:val="270CB5B2"/>
    <w:rsid w:val="270EBB26"/>
    <w:rsid w:val="2711211B"/>
    <w:rsid w:val="2711F41C"/>
    <w:rsid w:val="271797A6"/>
    <w:rsid w:val="271898F4"/>
    <w:rsid w:val="271B2F2C"/>
    <w:rsid w:val="271D4AB3"/>
    <w:rsid w:val="2726B199"/>
    <w:rsid w:val="2734CB27"/>
    <w:rsid w:val="27462D6B"/>
    <w:rsid w:val="274B9D14"/>
    <w:rsid w:val="27502368"/>
    <w:rsid w:val="275731C9"/>
    <w:rsid w:val="27592D47"/>
    <w:rsid w:val="275FFEDD"/>
    <w:rsid w:val="27606E44"/>
    <w:rsid w:val="276811B4"/>
    <w:rsid w:val="2768D9F6"/>
    <w:rsid w:val="2772AFE8"/>
    <w:rsid w:val="277852B8"/>
    <w:rsid w:val="277A6E77"/>
    <w:rsid w:val="27810786"/>
    <w:rsid w:val="27813B94"/>
    <w:rsid w:val="2784A004"/>
    <w:rsid w:val="278DAD43"/>
    <w:rsid w:val="278F6AF4"/>
    <w:rsid w:val="27909C41"/>
    <w:rsid w:val="2798C987"/>
    <w:rsid w:val="279FA51A"/>
    <w:rsid w:val="27A07ED4"/>
    <w:rsid w:val="27A46E24"/>
    <w:rsid w:val="27A5459D"/>
    <w:rsid w:val="27AB1E32"/>
    <w:rsid w:val="27AFE7DE"/>
    <w:rsid w:val="27B1477F"/>
    <w:rsid w:val="27B78EC3"/>
    <w:rsid w:val="27BEB024"/>
    <w:rsid w:val="27C2B5BC"/>
    <w:rsid w:val="27C845AC"/>
    <w:rsid w:val="27CE1827"/>
    <w:rsid w:val="27CFBDEB"/>
    <w:rsid w:val="27D17B67"/>
    <w:rsid w:val="27D8E87B"/>
    <w:rsid w:val="27DB0533"/>
    <w:rsid w:val="27DD5105"/>
    <w:rsid w:val="27E3B189"/>
    <w:rsid w:val="27E91D98"/>
    <w:rsid w:val="27E9F8E8"/>
    <w:rsid w:val="27EA67CB"/>
    <w:rsid w:val="27F0FFD1"/>
    <w:rsid w:val="27F68817"/>
    <w:rsid w:val="27FA922B"/>
    <w:rsid w:val="28027FC4"/>
    <w:rsid w:val="28042758"/>
    <w:rsid w:val="2805503A"/>
    <w:rsid w:val="28064165"/>
    <w:rsid w:val="280BA4F2"/>
    <w:rsid w:val="28128293"/>
    <w:rsid w:val="2820863A"/>
    <w:rsid w:val="2827597D"/>
    <w:rsid w:val="282BAFBF"/>
    <w:rsid w:val="28350149"/>
    <w:rsid w:val="2835A785"/>
    <w:rsid w:val="2838516D"/>
    <w:rsid w:val="2838B75F"/>
    <w:rsid w:val="283AB131"/>
    <w:rsid w:val="283E96E0"/>
    <w:rsid w:val="283F7B15"/>
    <w:rsid w:val="284421CD"/>
    <w:rsid w:val="28442795"/>
    <w:rsid w:val="284EC5F5"/>
    <w:rsid w:val="28510B9E"/>
    <w:rsid w:val="2852F52A"/>
    <w:rsid w:val="2854BD76"/>
    <w:rsid w:val="2856B94A"/>
    <w:rsid w:val="28574A8D"/>
    <w:rsid w:val="2858A495"/>
    <w:rsid w:val="2859C4C8"/>
    <w:rsid w:val="285AB40C"/>
    <w:rsid w:val="28664558"/>
    <w:rsid w:val="286A0631"/>
    <w:rsid w:val="286D2A57"/>
    <w:rsid w:val="2874DB0E"/>
    <w:rsid w:val="28799AFF"/>
    <w:rsid w:val="2881CE16"/>
    <w:rsid w:val="2881F336"/>
    <w:rsid w:val="289B1685"/>
    <w:rsid w:val="289BC200"/>
    <w:rsid w:val="289C5F7D"/>
    <w:rsid w:val="28C23C8C"/>
    <w:rsid w:val="28C3B6AF"/>
    <w:rsid w:val="28C6948A"/>
    <w:rsid w:val="28D34460"/>
    <w:rsid w:val="28D36325"/>
    <w:rsid w:val="28E2AA1A"/>
    <w:rsid w:val="28E624C1"/>
    <w:rsid w:val="28E720CE"/>
    <w:rsid w:val="28EB3C7B"/>
    <w:rsid w:val="28F43AA0"/>
    <w:rsid w:val="28F623CD"/>
    <w:rsid w:val="28F88154"/>
    <w:rsid w:val="28FBECFF"/>
    <w:rsid w:val="28FD01EA"/>
    <w:rsid w:val="290259D9"/>
    <w:rsid w:val="29034753"/>
    <w:rsid w:val="29042EA2"/>
    <w:rsid w:val="2905D385"/>
    <w:rsid w:val="290A8BA4"/>
    <w:rsid w:val="290E4475"/>
    <w:rsid w:val="29118142"/>
    <w:rsid w:val="29149F8C"/>
    <w:rsid w:val="291BC5C1"/>
    <w:rsid w:val="2923CA4A"/>
    <w:rsid w:val="292AFD66"/>
    <w:rsid w:val="292CC963"/>
    <w:rsid w:val="292D89D9"/>
    <w:rsid w:val="29301165"/>
    <w:rsid w:val="2932EF84"/>
    <w:rsid w:val="293CBD61"/>
    <w:rsid w:val="294745FE"/>
    <w:rsid w:val="295EA9F5"/>
    <w:rsid w:val="2960D7CE"/>
    <w:rsid w:val="296168BD"/>
    <w:rsid w:val="296AA62C"/>
    <w:rsid w:val="296EABC2"/>
    <w:rsid w:val="2976B071"/>
    <w:rsid w:val="29803D1F"/>
    <w:rsid w:val="2980BD9D"/>
    <w:rsid w:val="2980E9DD"/>
    <w:rsid w:val="2981FD39"/>
    <w:rsid w:val="2984216B"/>
    <w:rsid w:val="2984C6C3"/>
    <w:rsid w:val="298B7370"/>
    <w:rsid w:val="298F2BA6"/>
    <w:rsid w:val="29911C92"/>
    <w:rsid w:val="29912939"/>
    <w:rsid w:val="2995FEFD"/>
    <w:rsid w:val="2998466F"/>
    <w:rsid w:val="299A3C7D"/>
    <w:rsid w:val="299BD7E8"/>
    <w:rsid w:val="299DE7FE"/>
    <w:rsid w:val="29A0547A"/>
    <w:rsid w:val="29A3034D"/>
    <w:rsid w:val="29A607BF"/>
    <w:rsid w:val="29AF48D5"/>
    <w:rsid w:val="29B30B1F"/>
    <w:rsid w:val="29B44162"/>
    <w:rsid w:val="29BD9222"/>
    <w:rsid w:val="29BED770"/>
    <w:rsid w:val="29C35A72"/>
    <w:rsid w:val="29CB1F3C"/>
    <w:rsid w:val="29CBB6F2"/>
    <w:rsid w:val="29CF6130"/>
    <w:rsid w:val="29D4319F"/>
    <w:rsid w:val="29D4397E"/>
    <w:rsid w:val="29D8B4AB"/>
    <w:rsid w:val="29DAB69F"/>
    <w:rsid w:val="29DC9FF8"/>
    <w:rsid w:val="29DD5AB4"/>
    <w:rsid w:val="29E34E17"/>
    <w:rsid w:val="29E6D907"/>
    <w:rsid w:val="29E846C9"/>
    <w:rsid w:val="29ED1CA3"/>
    <w:rsid w:val="29EEB2AE"/>
    <w:rsid w:val="29F37B6C"/>
    <w:rsid w:val="29F43CA2"/>
    <w:rsid w:val="29FC87E8"/>
    <w:rsid w:val="29FDCA4E"/>
    <w:rsid w:val="2A066C09"/>
    <w:rsid w:val="2A0895E1"/>
    <w:rsid w:val="2A0F6DB1"/>
    <w:rsid w:val="2A1C78E9"/>
    <w:rsid w:val="2A1E0FDC"/>
    <w:rsid w:val="2A1EB9EC"/>
    <w:rsid w:val="2A280953"/>
    <w:rsid w:val="2A2B01F3"/>
    <w:rsid w:val="2A314DD8"/>
    <w:rsid w:val="2A33ECD4"/>
    <w:rsid w:val="2A34E252"/>
    <w:rsid w:val="2A39E12F"/>
    <w:rsid w:val="2A3A54E6"/>
    <w:rsid w:val="2A3C002A"/>
    <w:rsid w:val="2A3C2AA4"/>
    <w:rsid w:val="2A3E3C3F"/>
    <w:rsid w:val="2A45DA5B"/>
    <w:rsid w:val="2A483F7B"/>
    <w:rsid w:val="2A4B13A2"/>
    <w:rsid w:val="2A4CCE89"/>
    <w:rsid w:val="2A4D3D7B"/>
    <w:rsid w:val="2A5065E2"/>
    <w:rsid w:val="2A5E9007"/>
    <w:rsid w:val="2A65617B"/>
    <w:rsid w:val="2A658692"/>
    <w:rsid w:val="2A6A2D51"/>
    <w:rsid w:val="2A6EDF52"/>
    <w:rsid w:val="2A748132"/>
    <w:rsid w:val="2A779EE5"/>
    <w:rsid w:val="2A823B6A"/>
    <w:rsid w:val="2A82724E"/>
    <w:rsid w:val="2A83BD08"/>
    <w:rsid w:val="2A8BFF2E"/>
    <w:rsid w:val="2A9181F2"/>
    <w:rsid w:val="2A92E479"/>
    <w:rsid w:val="2A93CC03"/>
    <w:rsid w:val="2A9E8989"/>
    <w:rsid w:val="2A9F493A"/>
    <w:rsid w:val="2AA11EC1"/>
    <w:rsid w:val="2AA21121"/>
    <w:rsid w:val="2AA949BD"/>
    <w:rsid w:val="2AAE4684"/>
    <w:rsid w:val="2AB137F6"/>
    <w:rsid w:val="2AB50D11"/>
    <w:rsid w:val="2AB517D8"/>
    <w:rsid w:val="2AB65120"/>
    <w:rsid w:val="2AB78046"/>
    <w:rsid w:val="2ABDC736"/>
    <w:rsid w:val="2ABE3F70"/>
    <w:rsid w:val="2ABE65F2"/>
    <w:rsid w:val="2AC1601F"/>
    <w:rsid w:val="2AC65B25"/>
    <w:rsid w:val="2AC786DF"/>
    <w:rsid w:val="2AC7A66C"/>
    <w:rsid w:val="2AC8171C"/>
    <w:rsid w:val="2ACA52DD"/>
    <w:rsid w:val="2AD06BF4"/>
    <w:rsid w:val="2AD26C19"/>
    <w:rsid w:val="2AD4796E"/>
    <w:rsid w:val="2AD4911F"/>
    <w:rsid w:val="2ADD317F"/>
    <w:rsid w:val="2AE3004D"/>
    <w:rsid w:val="2AE90ED8"/>
    <w:rsid w:val="2AEA23F3"/>
    <w:rsid w:val="2AF0AE41"/>
    <w:rsid w:val="2AF7732F"/>
    <w:rsid w:val="2B048267"/>
    <w:rsid w:val="2B04CFB9"/>
    <w:rsid w:val="2B0601F9"/>
    <w:rsid w:val="2B06C945"/>
    <w:rsid w:val="2B075BBB"/>
    <w:rsid w:val="2B08C8B7"/>
    <w:rsid w:val="2B0E278B"/>
    <w:rsid w:val="2B174F4B"/>
    <w:rsid w:val="2B18C6D6"/>
    <w:rsid w:val="2B1A97A1"/>
    <w:rsid w:val="2B1EB44C"/>
    <w:rsid w:val="2B233C37"/>
    <w:rsid w:val="2B2424DE"/>
    <w:rsid w:val="2B253ADF"/>
    <w:rsid w:val="2B371D5C"/>
    <w:rsid w:val="2B3D4907"/>
    <w:rsid w:val="2B4342F1"/>
    <w:rsid w:val="2B463137"/>
    <w:rsid w:val="2B55EBFA"/>
    <w:rsid w:val="2B59FB6B"/>
    <w:rsid w:val="2B5B3CE2"/>
    <w:rsid w:val="2B6599B5"/>
    <w:rsid w:val="2B6F0C9F"/>
    <w:rsid w:val="2B707CAE"/>
    <w:rsid w:val="2B72AF22"/>
    <w:rsid w:val="2B731CBE"/>
    <w:rsid w:val="2B73FA1B"/>
    <w:rsid w:val="2B762C11"/>
    <w:rsid w:val="2B77213E"/>
    <w:rsid w:val="2B79C802"/>
    <w:rsid w:val="2B839250"/>
    <w:rsid w:val="2B875441"/>
    <w:rsid w:val="2B8AE78B"/>
    <w:rsid w:val="2B8FF1A2"/>
    <w:rsid w:val="2B94D841"/>
    <w:rsid w:val="2B9535CB"/>
    <w:rsid w:val="2BA0C8FF"/>
    <w:rsid w:val="2BA1B1B6"/>
    <w:rsid w:val="2BA29DDD"/>
    <w:rsid w:val="2BA544B2"/>
    <w:rsid w:val="2BA5C602"/>
    <w:rsid w:val="2BA88857"/>
    <w:rsid w:val="2BAA139B"/>
    <w:rsid w:val="2BAE56FD"/>
    <w:rsid w:val="2BB222FB"/>
    <w:rsid w:val="2BBBE5EC"/>
    <w:rsid w:val="2BC105F8"/>
    <w:rsid w:val="2BC16A59"/>
    <w:rsid w:val="2BC55B31"/>
    <w:rsid w:val="2BC70F37"/>
    <w:rsid w:val="2BCFCE9B"/>
    <w:rsid w:val="2BD7FD38"/>
    <w:rsid w:val="2BDC805C"/>
    <w:rsid w:val="2BDD616A"/>
    <w:rsid w:val="2BDE84E0"/>
    <w:rsid w:val="2BE9A9C2"/>
    <w:rsid w:val="2BEAC28B"/>
    <w:rsid w:val="2BEE0E44"/>
    <w:rsid w:val="2BF03D54"/>
    <w:rsid w:val="2BF519C0"/>
    <w:rsid w:val="2C005191"/>
    <w:rsid w:val="2C0B3CA6"/>
    <w:rsid w:val="2C0E058F"/>
    <w:rsid w:val="2C10F6F1"/>
    <w:rsid w:val="2C134A45"/>
    <w:rsid w:val="2C1EE57C"/>
    <w:rsid w:val="2C20754B"/>
    <w:rsid w:val="2C2191BD"/>
    <w:rsid w:val="2C21EBAF"/>
    <w:rsid w:val="2C2DB07F"/>
    <w:rsid w:val="2C313A18"/>
    <w:rsid w:val="2C372C93"/>
    <w:rsid w:val="2C388784"/>
    <w:rsid w:val="2C3CC5A8"/>
    <w:rsid w:val="2C413602"/>
    <w:rsid w:val="2C46A750"/>
    <w:rsid w:val="2C4C44BF"/>
    <w:rsid w:val="2C4E0A75"/>
    <w:rsid w:val="2C4E34D5"/>
    <w:rsid w:val="2C566FF5"/>
    <w:rsid w:val="2C5826DA"/>
    <w:rsid w:val="2C5B866D"/>
    <w:rsid w:val="2C60BFBA"/>
    <w:rsid w:val="2C6863D5"/>
    <w:rsid w:val="2C69FA1C"/>
    <w:rsid w:val="2C6B59C3"/>
    <w:rsid w:val="2C76CCCF"/>
    <w:rsid w:val="2C770ADC"/>
    <w:rsid w:val="2C7780E3"/>
    <w:rsid w:val="2C7DCBCB"/>
    <w:rsid w:val="2C7F373A"/>
    <w:rsid w:val="2C81089A"/>
    <w:rsid w:val="2C82FB42"/>
    <w:rsid w:val="2C875CC3"/>
    <w:rsid w:val="2C88E26E"/>
    <w:rsid w:val="2C8B30E8"/>
    <w:rsid w:val="2C8C3AAF"/>
    <w:rsid w:val="2C8F7F2B"/>
    <w:rsid w:val="2C91227B"/>
    <w:rsid w:val="2C91A1E6"/>
    <w:rsid w:val="2C9479C9"/>
    <w:rsid w:val="2C98FA40"/>
    <w:rsid w:val="2C9CD27E"/>
    <w:rsid w:val="2CA577C4"/>
    <w:rsid w:val="2CA7F998"/>
    <w:rsid w:val="2CB670BC"/>
    <w:rsid w:val="2CBA528B"/>
    <w:rsid w:val="2CBD36DC"/>
    <w:rsid w:val="2CBDC89F"/>
    <w:rsid w:val="2CC45EB9"/>
    <w:rsid w:val="2CC8A1BD"/>
    <w:rsid w:val="2CD18690"/>
    <w:rsid w:val="2CD5C35C"/>
    <w:rsid w:val="2CD90151"/>
    <w:rsid w:val="2CE58011"/>
    <w:rsid w:val="2CE69A84"/>
    <w:rsid w:val="2CEB84BC"/>
    <w:rsid w:val="2CEE6710"/>
    <w:rsid w:val="2CF02724"/>
    <w:rsid w:val="2CF60BE2"/>
    <w:rsid w:val="2CF63806"/>
    <w:rsid w:val="2CFB7219"/>
    <w:rsid w:val="2CFB92EF"/>
    <w:rsid w:val="2CFE698C"/>
    <w:rsid w:val="2D0325B1"/>
    <w:rsid w:val="2D0B2357"/>
    <w:rsid w:val="2D0EE68A"/>
    <w:rsid w:val="2D118B52"/>
    <w:rsid w:val="2D14BC88"/>
    <w:rsid w:val="2D17D905"/>
    <w:rsid w:val="2D1963A9"/>
    <w:rsid w:val="2D235396"/>
    <w:rsid w:val="2D2B70B7"/>
    <w:rsid w:val="2D30B423"/>
    <w:rsid w:val="2D351AF7"/>
    <w:rsid w:val="2D3F86CB"/>
    <w:rsid w:val="2D441538"/>
    <w:rsid w:val="2D44CCCC"/>
    <w:rsid w:val="2D521A35"/>
    <w:rsid w:val="2D5B3201"/>
    <w:rsid w:val="2D5E4A23"/>
    <w:rsid w:val="2D6A7E14"/>
    <w:rsid w:val="2D6EB0CC"/>
    <w:rsid w:val="2D73E949"/>
    <w:rsid w:val="2D74669B"/>
    <w:rsid w:val="2D7913B6"/>
    <w:rsid w:val="2D825799"/>
    <w:rsid w:val="2D84A1AB"/>
    <w:rsid w:val="2D87AD1B"/>
    <w:rsid w:val="2D8C27D3"/>
    <w:rsid w:val="2D9341F1"/>
    <w:rsid w:val="2DA0755D"/>
    <w:rsid w:val="2DA51CF0"/>
    <w:rsid w:val="2DAA42F1"/>
    <w:rsid w:val="2DB32BC6"/>
    <w:rsid w:val="2DB91CDF"/>
    <w:rsid w:val="2DB9DBBB"/>
    <w:rsid w:val="2DC6B8C7"/>
    <w:rsid w:val="2DCD12A5"/>
    <w:rsid w:val="2DCF198F"/>
    <w:rsid w:val="2DD3FD50"/>
    <w:rsid w:val="2DD83D48"/>
    <w:rsid w:val="2DDD5E2B"/>
    <w:rsid w:val="2DDECBBD"/>
    <w:rsid w:val="2DE6376D"/>
    <w:rsid w:val="2DE943D5"/>
    <w:rsid w:val="2DEAA859"/>
    <w:rsid w:val="2DEE3989"/>
    <w:rsid w:val="2DFFEC84"/>
    <w:rsid w:val="2E01DCF2"/>
    <w:rsid w:val="2E1D8B04"/>
    <w:rsid w:val="2E1E196D"/>
    <w:rsid w:val="2E1FDD84"/>
    <w:rsid w:val="2E20511F"/>
    <w:rsid w:val="2E25C8D8"/>
    <w:rsid w:val="2E2A1E2D"/>
    <w:rsid w:val="2E398EA0"/>
    <w:rsid w:val="2E3AF094"/>
    <w:rsid w:val="2E3C01EE"/>
    <w:rsid w:val="2E3F023B"/>
    <w:rsid w:val="2E41C30B"/>
    <w:rsid w:val="2E56EB82"/>
    <w:rsid w:val="2E589ECD"/>
    <w:rsid w:val="2E59C2E8"/>
    <w:rsid w:val="2E5E2FA8"/>
    <w:rsid w:val="2E638F7B"/>
    <w:rsid w:val="2E739605"/>
    <w:rsid w:val="2E76363E"/>
    <w:rsid w:val="2E7EA105"/>
    <w:rsid w:val="2E803974"/>
    <w:rsid w:val="2E831695"/>
    <w:rsid w:val="2E924507"/>
    <w:rsid w:val="2E92F915"/>
    <w:rsid w:val="2E951286"/>
    <w:rsid w:val="2E961A88"/>
    <w:rsid w:val="2EA34640"/>
    <w:rsid w:val="2EA972DB"/>
    <w:rsid w:val="2EB7014E"/>
    <w:rsid w:val="2EC10468"/>
    <w:rsid w:val="2EC188B7"/>
    <w:rsid w:val="2EC7CE02"/>
    <w:rsid w:val="2ED6902E"/>
    <w:rsid w:val="2EDBDCB0"/>
    <w:rsid w:val="2EDCE141"/>
    <w:rsid w:val="2EE5C343"/>
    <w:rsid w:val="2EEB8697"/>
    <w:rsid w:val="2EF71148"/>
    <w:rsid w:val="2EF8870B"/>
    <w:rsid w:val="2EFDF034"/>
    <w:rsid w:val="2F011F9C"/>
    <w:rsid w:val="2F086301"/>
    <w:rsid w:val="2F0881A8"/>
    <w:rsid w:val="2F0BF24F"/>
    <w:rsid w:val="2F0E3B00"/>
    <w:rsid w:val="2F0E82AA"/>
    <w:rsid w:val="2F0F8BCD"/>
    <w:rsid w:val="2F1A2086"/>
    <w:rsid w:val="2F1E60BF"/>
    <w:rsid w:val="2F1FA48E"/>
    <w:rsid w:val="2F23F0C8"/>
    <w:rsid w:val="2F2519A6"/>
    <w:rsid w:val="2F26B306"/>
    <w:rsid w:val="2F28166F"/>
    <w:rsid w:val="2F2EB393"/>
    <w:rsid w:val="2F32CF69"/>
    <w:rsid w:val="2F3FB0F5"/>
    <w:rsid w:val="2F48EC86"/>
    <w:rsid w:val="2F49A1BB"/>
    <w:rsid w:val="2F4AE342"/>
    <w:rsid w:val="2F539739"/>
    <w:rsid w:val="2F592F58"/>
    <w:rsid w:val="2F5CC4C9"/>
    <w:rsid w:val="2F5FD46F"/>
    <w:rsid w:val="2F631D66"/>
    <w:rsid w:val="2F84C715"/>
    <w:rsid w:val="2F914214"/>
    <w:rsid w:val="2F9C1F43"/>
    <w:rsid w:val="2FA40560"/>
    <w:rsid w:val="2FA76384"/>
    <w:rsid w:val="2FA9BFC6"/>
    <w:rsid w:val="2FB1DE02"/>
    <w:rsid w:val="2FB3CA72"/>
    <w:rsid w:val="2FB55DB7"/>
    <w:rsid w:val="2FB59532"/>
    <w:rsid w:val="2FB6841F"/>
    <w:rsid w:val="2FBD8A90"/>
    <w:rsid w:val="2FC433B9"/>
    <w:rsid w:val="2FCB4274"/>
    <w:rsid w:val="2FCCB99A"/>
    <w:rsid w:val="2FCFEF07"/>
    <w:rsid w:val="2FD143F5"/>
    <w:rsid w:val="2FD8E08A"/>
    <w:rsid w:val="2FE3DB7F"/>
    <w:rsid w:val="2FEBD71B"/>
    <w:rsid w:val="2FFEB5A9"/>
    <w:rsid w:val="30020C94"/>
    <w:rsid w:val="3002DA18"/>
    <w:rsid w:val="3003C1D1"/>
    <w:rsid w:val="30094078"/>
    <w:rsid w:val="300EFE11"/>
    <w:rsid w:val="300FBBD5"/>
    <w:rsid w:val="30174EF3"/>
    <w:rsid w:val="30199464"/>
    <w:rsid w:val="302D3C6A"/>
    <w:rsid w:val="30303C1A"/>
    <w:rsid w:val="30316740"/>
    <w:rsid w:val="30365B57"/>
    <w:rsid w:val="30394D11"/>
    <w:rsid w:val="303B8436"/>
    <w:rsid w:val="303EBCF1"/>
    <w:rsid w:val="30474909"/>
    <w:rsid w:val="3047F305"/>
    <w:rsid w:val="304DD5CB"/>
    <w:rsid w:val="304FE3A0"/>
    <w:rsid w:val="30522127"/>
    <w:rsid w:val="3055E7D7"/>
    <w:rsid w:val="3056593F"/>
    <w:rsid w:val="305665DB"/>
    <w:rsid w:val="305ED060"/>
    <w:rsid w:val="3064C265"/>
    <w:rsid w:val="30673C8F"/>
    <w:rsid w:val="306A83F0"/>
    <w:rsid w:val="3076C091"/>
    <w:rsid w:val="30776A9B"/>
    <w:rsid w:val="3079F383"/>
    <w:rsid w:val="307FFAEA"/>
    <w:rsid w:val="3081C8A4"/>
    <w:rsid w:val="3082B460"/>
    <w:rsid w:val="30830014"/>
    <w:rsid w:val="309756D2"/>
    <w:rsid w:val="309807B7"/>
    <w:rsid w:val="309918B7"/>
    <w:rsid w:val="30A037AF"/>
    <w:rsid w:val="30A0D340"/>
    <w:rsid w:val="30A32507"/>
    <w:rsid w:val="30AF170E"/>
    <w:rsid w:val="30B6FD58"/>
    <w:rsid w:val="30D1ABE4"/>
    <w:rsid w:val="30D5B39A"/>
    <w:rsid w:val="30D8339D"/>
    <w:rsid w:val="30DA0565"/>
    <w:rsid w:val="30DA1516"/>
    <w:rsid w:val="30E3C740"/>
    <w:rsid w:val="30EC1455"/>
    <w:rsid w:val="30F6E568"/>
    <w:rsid w:val="3102045C"/>
    <w:rsid w:val="31048232"/>
    <w:rsid w:val="3109211D"/>
    <w:rsid w:val="31092378"/>
    <w:rsid w:val="3109550B"/>
    <w:rsid w:val="31133CC0"/>
    <w:rsid w:val="3115DD2A"/>
    <w:rsid w:val="3119C908"/>
    <w:rsid w:val="311D9EE6"/>
    <w:rsid w:val="3126B74D"/>
    <w:rsid w:val="312FD9A2"/>
    <w:rsid w:val="313023A9"/>
    <w:rsid w:val="3134A93B"/>
    <w:rsid w:val="313B51A2"/>
    <w:rsid w:val="313BADC7"/>
    <w:rsid w:val="313BE50D"/>
    <w:rsid w:val="3141EE10"/>
    <w:rsid w:val="314E349E"/>
    <w:rsid w:val="31521C70"/>
    <w:rsid w:val="31550BB3"/>
    <w:rsid w:val="3156DE15"/>
    <w:rsid w:val="3157C107"/>
    <w:rsid w:val="315A2E9F"/>
    <w:rsid w:val="315C3AFD"/>
    <w:rsid w:val="3167A649"/>
    <w:rsid w:val="316B9655"/>
    <w:rsid w:val="316DAE6A"/>
    <w:rsid w:val="316EE2F7"/>
    <w:rsid w:val="3171FFA9"/>
    <w:rsid w:val="31755CEE"/>
    <w:rsid w:val="3176B089"/>
    <w:rsid w:val="317B12D1"/>
    <w:rsid w:val="317E107F"/>
    <w:rsid w:val="31811608"/>
    <w:rsid w:val="3182C576"/>
    <w:rsid w:val="31886A65"/>
    <w:rsid w:val="318FC6D5"/>
    <w:rsid w:val="3197C329"/>
    <w:rsid w:val="319BF4C1"/>
    <w:rsid w:val="31A38932"/>
    <w:rsid w:val="31A3BE23"/>
    <w:rsid w:val="31AEEF3A"/>
    <w:rsid w:val="31B34288"/>
    <w:rsid w:val="31B68839"/>
    <w:rsid w:val="31B72D8C"/>
    <w:rsid w:val="31BDAD51"/>
    <w:rsid w:val="31BF0485"/>
    <w:rsid w:val="31CD04A7"/>
    <w:rsid w:val="31CD1041"/>
    <w:rsid w:val="31D186A6"/>
    <w:rsid w:val="31D679E1"/>
    <w:rsid w:val="31DA3884"/>
    <w:rsid w:val="31DCC099"/>
    <w:rsid w:val="31DD8D8F"/>
    <w:rsid w:val="31E0A29D"/>
    <w:rsid w:val="31E1D854"/>
    <w:rsid w:val="31E51872"/>
    <w:rsid w:val="31E9C29D"/>
    <w:rsid w:val="31F138C3"/>
    <w:rsid w:val="31F1B1CC"/>
    <w:rsid w:val="31F9BEA5"/>
    <w:rsid w:val="31FC9B36"/>
    <w:rsid w:val="31FFA22E"/>
    <w:rsid w:val="32008405"/>
    <w:rsid w:val="32012F42"/>
    <w:rsid w:val="320180DD"/>
    <w:rsid w:val="32102A3F"/>
    <w:rsid w:val="321AA2AD"/>
    <w:rsid w:val="321DF039"/>
    <w:rsid w:val="3223AA6E"/>
    <w:rsid w:val="32254D52"/>
    <w:rsid w:val="3226BD2F"/>
    <w:rsid w:val="32289FE1"/>
    <w:rsid w:val="322D28F5"/>
    <w:rsid w:val="3231C59B"/>
    <w:rsid w:val="32325028"/>
    <w:rsid w:val="32397899"/>
    <w:rsid w:val="323C1237"/>
    <w:rsid w:val="323E2CE2"/>
    <w:rsid w:val="3240F32E"/>
    <w:rsid w:val="324CF44E"/>
    <w:rsid w:val="325458A4"/>
    <w:rsid w:val="3258708D"/>
    <w:rsid w:val="3259BE25"/>
    <w:rsid w:val="325C9DC8"/>
    <w:rsid w:val="3262B84E"/>
    <w:rsid w:val="32643B64"/>
    <w:rsid w:val="32670516"/>
    <w:rsid w:val="3269806D"/>
    <w:rsid w:val="326A97A8"/>
    <w:rsid w:val="326AC46E"/>
    <w:rsid w:val="326D4A6D"/>
    <w:rsid w:val="3271232B"/>
    <w:rsid w:val="32731F59"/>
    <w:rsid w:val="3279DF84"/>
    <w:rsid w:val="3280A39A"/>
    <w:rsid w:val="328142E2"/>
    <w:rsid w:val="32870821"/>
    <w:rsid w:val="32996888"/>
    <w:rsid w:val="329A0D13"/>
    <w:rsid w:val="329C8017"/>
    <w:rsid w:val="32A1C903"/>
    <w:rsid w:val="32A56C34"/>
    <w:rsid w:val="32AF2892"/>
    <w:rsid w:val="32B48CA2"/>
    <w:rsid w:val="32B61709"/>
    <w:rsid w:val="32B7020F"/>
    <w:rsid w:val="32B73381"/>
    <w:rsid w:val="32BE77D2"/>
    <w:rsid w:val="32C2F69C"/>
    <w:rsid w:val="32C6D075"/>
    <w:rsid w:val="32C9715C"/>
    <w:rsid w:val="32C97804"/>
    <w:rsid w:val="32C9FF4E"/>
    <w:rsid w:val="32CF5FCF"/>
    <w:rsid w:val="32D61132"/>
    <w:rsid w:val="32D78805"/>
    <w:rsid w:val="32DAA66E"/>
    <w:rsid w:val="32E799B4"/>
    <w:rsid w:val="32E7AF27"/>
    <w:rsid w:val="32EB30F8"/>
    <w:rsid w:val="32F9BEB5"/>
    <w:rsid w:val="32FA967A"/>
    <w:rsid w:val="32FD0CF7"/>
    <w:rsid w:val="33081773"/>
    <w:rsid w:val="33081BC7"/>
    <w:rsid w:val="330E4C11"/>
    <w:rsid w:val="331965A1"/>
    <w:rsid w:val="331CA222"/>
    <w:rsid w:val="33228A49"/>
    <w:rsid w:val="332972E8"/>
    <w:rsid w:val="3330C0A3"/>
    <w:rsid w:val="333251DB"/>
    <w:rsid w:val="333388A7"/>
    <w:rsid w:val="333680F3"/>
    <w:rsid w:val="333A41BE"/>
    <w:rsid w:val="333B3969"/>
    <w:rsid w:val="333CA874"/>
    <w:rsid w:val="33491BD3"/>
    <w:rsid w:val="3355B23D"/>
    <w:rsid w:val="335E1C94"/>
    <w:rsid w:val="3363890B"/>
    <w:rsid w:val="336E5FE7"/>
    <w:rsid w:val="336EBC75"/>
    <w:rsid w:val="33760F23"/>
    <w:rsid w:val="337821B6"/>
    <w:rsid w:val="337A2B09"/>
    <w:rsid w:val="337E171C"/>
    <w:rsid w:val="338555C7"/>
    <w:rsid w:val="338E1BC8"/>
    <w:rsid w:val="3395875F"/>
    <w:rsid w:val="339593A2"/>
    <w:rsid w:val="33961CF4"/>
    <w:rsid w:val="339AA9EB"/>
    <w:rsid w:val="339CD7FE"/>
    <w:rsid w:val="339D3B3B"/>
    <w:rsid w:val="339D4363"/>
    <w:rsid w:val="33A32BB0"/>
    <w:rsid w:val="33A98A12"/>
    <w:rsid w:val="33B3B30B"/>
    <w:rsid w:val="33B44802"/>
    <w:rsid w:val="33B77BD9"/>
    <w:rsid w:val="33BB04C7"/>
    <w:rsid w:val="33BD4DCC"/>
    <w:rsid w:val="33BFC836"/>
    <w:rsid w:val="33C03A1C"/>
    <w:rsid w:val="33C34E4F"/>
    <w:rsid w:val="33C72E93"/>
    <w:rsid w:val="33C7CFC5"/>
    <w:rsid w:val="33C9074B"/>
    <w:rsid w:val="33CF330C"/>
    <w:rsid w:val="33D6E14D"/>
    <w:rsid w:val="33DB7859"/>
    <w:rsid w:val="33DFB035"/>
    <w:rsid w:val="33E38FE1"/>
    <w:rsid w:val="33E4B856"/>
    <w:rsid w:val="33E747D8"/>
    <w:rsid w:val="33EAE1AB"/>
    <w:rsid w:val="33EC2C86"/>
    <w:rsid w:val="33EDA5FF"/>
    <w:rsid w:val="33EEB745"/>
    <w:rsid w:val="33F2BF09"/>
    <w:rsid w:val="33FC17E8"/>
    <w:rsid w:val="33FC6805"/>
    <w:rsid w:val="33FCFD74"/>
    <w:rsid w:val="3402795F"/>
    <w:rsid w:val="3409B786"/>
    <w:rsid w:val="34116194"/>
    <w:rsid w:val="34120010"/>
    <w:rsid w:val="3419CFC8"/>
    <w:rsid w:val="341A9074"/>
    <w:rsid w:val="342775BC"/>
    <w:rsid w:val="342F0806"/>
    <w:rsid w:val="34341BFC"/>
    <w:rsid w:val="34396FC9"/>
    <w:rsid w:val="343B4F20"/>
    <w:rsid w:val="343BC8BE"/>
    <w:rsid w:val="344063FE"/>
    <w:rsid w:val="344546A1"/>
    <w:rsid w:val="344DD236"/>
    <w:rsid w:val="34507F5D"/>
    <w:rsid w:val="3452C50E"/>
    <w:rsid w:val="345568FE"/>
    <w:rsid w:val="3455E8D1"/>
    <w:rsid w:val="3475DAE0"/>
    <w:rsid w:val="34800627"/>
    <w:rsid w:val="34839A2B"/>
    <w:rsid w:val="348411E5"/>
    <w:rsid w:val="3484AE35"/>
    <w:rsid w:val="348D70F8"/>
    <w:rsid w:val="34911835"/>
    <w:rsid w:val="3493CCB2"/>
    <w:rsid w:val="349C6256"/>
    <w:rsid w:val="349EE483"/>
    <w:rsid w:val="34A0B206"/>
    <w:rsid w:val="34A26F85"/>
    <w:rsid w:val="34A5CB83"/>
    <w:rsid w:val="34A60AF4"/>
    <w:rsid w:val="34ACD873"/>
    <w:rsid w:val="34B0A5A4"/>
    <w:rsid w:val="34B244CA"/>
    <w:rsid w:val="34B6B402"/>
    <w:rsid w:val="34BC9A66"/>
    <w:rsid w:val="34BD8BC2"/>
    <w:rsid w:val="34C1F62C"/>
    <w:rsid w:val="34C26C9E"/>
    <w:rsid w:val="34C6B519"/>
    <w:rsid w:val="34D8CAA2"/>
    <w:rsid w:val="34DF5CFF"/>
    <w:rsid w:val="34E0894D"/>
    <w:rsid w:val="34E0E408"/>
    <w:rsid w:val="34E300EC"/>
    <w:rsid w:val="34E968DD"/>
    <w:rsid w:val="34F7BAB8"/>
    <w:rsid w:val="3500DEC9"/>
    <w:rsid w:val="3504AE82"/>
    <w:rsid w:val="3509433F"/>
    <w:rsid w:val="351C9457"/>
    <w:rsid w:val="351D3768"/>
    <w:rsid w:val="352D56CB"/>
    <w:rsid w:val="352D6E2C"/>
    <w:rsid w:val="35329BF5"/>
    <w:rsid w:val="35357ADB"/>
    <w:rsid w:val="353A7BF7"/>
    <w:rsid w:val="35470D61"/>
    <w:rsid w:val="3556F270"/>
    <w:rsid w:val="3557F9BA"/>
    <w:rsid w:val="355AF5E3"/>
    <w:rsid w:val="35629FBC"/>
    <w:rsid w:val="3564D831"/>
    <w:rsid w:val="3574205C"/>
    <w:rsid w:val="3574FB48"/>
    <w:rsid w:val="3579C4FE"/>
    <w:rsid w:val="3579C77A"/>
    <w:rsid w:val="35870B14"/>
    <w:rsid w:val="359741A7"/>
    <w:rsid w:val="359B335B"/>
    <w:rsid w:val="359E81C5"/>
    <w:rsid w:val="35A05560"/>
    <w:rsid w:val="35A17449"/>
    <w:rsid w:val="35A250F4"/>
    <w:rsid w:val="35A2C267"/>
    <w:rsid w:val="35A810A7"/>
    <w:rsid w:val="35B4D70F"/>
    <w:rsid w:val="35B4FBB8"/>
    <w:rsid w:val="35B67AE2"/>
    <w:rsid w:val="35B74651"/>
    <w:rsid w:val="35C1DD81"/>
    <w:rsid w:val="35C2A9F3"/>
    <w:rsid w:val="35C6AB26"/>
    <w:rsid w:val="35C90AB8"/>
    <w:rsid w:val="35CB8DF8"/>
    <w:rsid w:val="35D1A3BC"/>
    <w:rsid w:val="35D28B78"/>
    <w:rsid w:val="35DBF010"/>
    <w:rsid w:val="35E2AC79"/>
    <w:rsid w:val="35E4E6D8"/>
    <w:rsid w:val="35EF8F8C"/>
    <w:rsid w:val="35F54619"/>
    <w:rsid w:val="35F65C7A"/>
    <w:rsid w:val="35F77D47"/>
    <w:rsid w:val="35FA2915"/>
    <w:rsid w:val="35FD3F80"/>
    <w:rsid w:val="3602D7A7"/>
    <w:rsid w:val="3608B704"/>
    <w:rsid w:val="360A6741"/>
    <w:rsid w:val="360D54A0"/>
    <w:rsid w:val="361C7CDC"/>
    <w:rsid w:val="361E7A58"/>
    <w:rsid w:val="36214112"/>
    <w:rsid w:val="36254EBD"/>
    <w:rsid w:val="36289423"/>
    <w:rsid w:val="362C96AD"/>
    <w:rsid w:val="362F2D7D"/>
    <w:rsid w:val="36357F30"/>
    <w:rsid w:val="3638C71E"/>
    <w:rsid w:val="36398407"/>
    <w:rsid w:val="363C080F"/>
    <w:rsid w:val="363DC13B"/>
    <w:rsid w:val="3644CB06"/>
    <w:rsid w:val="3646CB9D"/>
    <w:rsid w:val="3646F13A"/>
    <w:rsid w:val="364D06CC"/>
    <w:rsid w:val="36514A98"/>
    <w:rsid w:val="3656369C"/>
    <w:rsid w:val="365B432E"/>
    <w:rsid w:val="365BFD9F"/>
    <w:rsid w:val="36641AE1"/>
    <w:rsid w:val="366C0E3A"/>
    <w:rsid w:val="366DEDB7"/>
    <w:rsid w:val="366E45A8"/>
    <w:rsid w:val="366ECF66"/>
    <w:rsid w:val="366F0D0E"/>
    <w:rsid w:val="367314ED"/>
    <w:rsid w:val="367C6D81"/>
    <w:rsid w:val="367F2BC9"/>
    <w:rsid w:val="3688ACCE"/>
    <w:rsid w:val="368A39A2"/>
    <w:rsid w:val="368C0AC8"/>
    <w:rsid w:val="369789F6"/>
    <w:rsid w:val="36978B47"/>
    <w:rsid w:val="3698A2BE"/>
    <w:rsid w:val="36994A93"/>
    <w:rsid w:val="369DDD11"/>
    <w:rsid w:val="36A8481E"/>
    <w:rsid w:val="36ADEFB3"/>
    <w:rsid w:val="36AF2ED9"/>
    <w:rsid w:val="36B47663"/>
    <w:rsid w:val="36BA723F"/>
    <w:rsid w:val="36BCB78C"/>
    <w:rsid w:val="36C0CA48"/>
    <w:rsid w:val="36C47B5C"/>
    <w:rsid w:val="36CE045F"/>
    <w:rsid w:val="36D0417F"/>
    <w:rsid w:val="36DA054D"/>
    <w:rsid w:val="36DAB9F7"/>
    <w:rsid w:val="36DC0BFC"/>
    <w:rsid w:val="36DFBFDE"/>
    <w:rsid w:val="36E02D31"/>
    <w:rsid w:val="36E55B64"/>
    <w:rsid w:val="36E6CD95"/>
    <w:rsid w:val="36E7C136"/>
    <w:rsid w:val="36EA60A9"/>
    <w:rsid w:val="36ED43B2"/>
    <w:rsid w:val="36EDA960"/>
    <w:rsid w:val="36EE4A58"/>
    <w:rsid w:val="36F023AE"/>
    <w:rsid w:val="36F8BCA5"/>
    <w:rsid w:val="36FD1E42"/>
    <w:rsid w:val="36FE6D1B"/>
    <w:rsid w:val="3704BD70"/>
    <w:rsid w:val="371174F4"/>
    <w:rsid w:val="371370CC"/>
    <w:rsid w:val="37174776"/>
    <w:rsid w:val="371AEBF6"/>
    <w:rsid w:val="371BD9BE"/>
    <w:rsid w:val="3727649A"/>
    <w:rsid w:val="37282E6A"/>
    <w:rsid w:val="3729C5E0"/>
    <w:rsid w:val="372BAB2F"/>
    <w:rsid w:val="372D2454"/>
    <w:rsid w:val="372F083F"/>
    <w:rsid w:val="3733E74A"/>
    <w:rsid w:val="3736DE08"/>
    <w:rsid w:val="3737491D"/>
    <w:rsid w:val="373F0181"/>
    <w:rsid w:val="37450AF1"/>
    <w:rsid w:val="374EDDB4"/>
    <w:rsid w:val="374FA9F5"/>
    <w:rsid w:val="37564C30"/>
    <w:rsid w:val="375FB2FD"/>
    <w:rsid w:val="37600C54"/>
    <w:rsid w:val="37620AFC"/>
    <w:rsid w:val="3771D544"/>
    <w:rsid w:val="3776083B"/>
    <w:rsid w:val="37762085"/>
    <w:rsid w:val="377801A3"/>
    <w:rsid w:val="3788E3CF"/>
    <w:rsid w:val="378BABC5"/>
    <w:rsid w:val="378C8A53"/>
    <w:rsid w:val="379309FD"/>
    <w:rsid w:val="37951707"/>
    <w:rsid w:val="37970B44"/>
    <w:rsid w:val="379712C8"/>
    <w:rsid w:val="37A44EF8"/>
    <w:rsid w:val="37A6EE47"/>
    <w:rsid w:val="37A961C8"/>
    <w:rsid w:val="37B07048"/>
    <w:rsid w:val="37B9F9E9"/>
    <w:rsid w:val="37BAF7D3"/>
    <w:rsid w:val="37BD5BDD"/>
    <w:rsid w:val="37BE975F"/>
    <w:rsid w:val="37BECC26"/>
    <w:rsid w:val="37C36DF7"/>
    <w:rsid w:val="37C41CC5"/>
    <w:rsid w:val="37C6891B"/>
    <w:rsid w:val="37C751E9"/>
    <w:rsid w:val="37C86F5C"/>
    <w:rsid w:val="37C97419"/>
    <w:rsid w:val="37CA6454"/>
    <w:rsid w:val="37CF6AC4"/>
    <w:rsid w:val="37D019E0"/>
    <w:rsid w:val="37D8B7E1"/>
    <w:rsid w:val="37DA2ECB"/>
    <w:rsid w:val="37E5010C"/>
    <w:rsid w:val="37E594EB"/>
    <w:rsid w:val="37E74BA5"/>
    <w:rsid w:val="37EC19F4"/>
    <w:rsid w:val="37EC580D"/>
    <w:rsid w:val="37F9DDE2"/>
    <w:rsid w:val="38044371"/>
    <w:rsid w:val="38086074"/>
    <w:rsid w:val="380BA6E6"/>
    <w:rsid w:val="381A68AD"/>
    <w:rsid w:val="381B3988"/>
    <w:rsid w:val="381BB7EB"/>
    <w:rsid w:val="381C3588"/>
    <w:rsid w:val="38203251"/>
    <w:rsid w:val="3822844F"/>
    <w:rsid w:val="38246D97"/>
    <w:rsid w:val="38272EFB"/>
    <w:rsid w:val="382A5791"/>
    <w:rsid w:val="382D918C"/>
    <w:rsid w:val="38323AE1"/>
    <w:rsid w:val="38354072"/>
    <w:rsid w:val="3841961C"/>
    <w:rsid w:val="3849850B"/>
    <w:rsid w:val="3849BD76"/>
    <w:rsid w:val="38544727"/>
    <w:rsid w:val="385F8A55"/>
    <w:rsid w:val="3866DFC4"/>
    <w:rsid w:val="3870BE12"/>
    <w:rsid w:val="38721F77"/>
    <w:rsid w:val="3872C250"/>
    <w:rsid w:val="3875133A"/>
    <w:rsid w:val="387583A1"/>
    <w:rsid w:val="387A2511"/>
    <w:rsid w:val="38805CEC"/>
    <w:rsid w:val="388A099B"/>
    <w:rsid w:val="38944CE4"/>
    <w:rsid w:val="38959C7E"/>
    <w:rsid w:val="389627DA"/>
    <w:rsid w:val="38969F4F"/>
    <w:rsid w:val="389C25D1"/>
    <w:rsid w:val="38A29301"/>
    <w:rsid w:val="38A6CCBD"/>
    <w:rsid w:val="38ADFB7F"/>
    <w:rsid w:val="38B09A7B"/>
    <w:rsid w:val="38B3085C"/>
    <w:rsid w:val="38B4E0BF"/>
    <w:rsid w:val="38B5B990"/>
    <w:rsid w:val="38C2B8E1"/>
    <w:rsid w:val="38CDAB1A"/>
    <w:rsid w:val="38CF21AF"/>
    <w:rsid w:val="38D9D30D"/>
    <w:rsid w:val="38DBEAE1"/>
    <w:rsid w:val="38DE1C31"/>
    <w:rsid w:val="38E3563E"/>
    <w:rsid w:val="38E7C994"/>
    <w:rsid w:val="38F3D874"/>
    <w:rsid w:val="38F4E192"/>
    <w:rsid w:val="38F859E9"/>
    <w:rsid w:val="38FAE01D"/>
    <w:rsid w:val="38FE2FC9"/>
    <w:rsid w:val="39044B59"/>
    <w:rsid w:val="3904C793"/>
    <w:rsid w:val="3908E7E3"/>
    <w:rsid w:val="390AC517"/>
    <w:rsid w:val="390B9082"/>
    <w:rsid w:val="391023B4"/>
    <w:rsid w:val="39199828"/>
    <w:rsid w:val="391E06B8"/>
    <w:rsid w:val="39251434"/>
    <w:rsid w:val="3929AAA6"/>
    <w:rsid w:val="3934E687"/>
    <w:rsid w:val="3946A91A"/>
    <w:rsid w:val="3948B01E"/>
    <w:rsid w:val="394A6039"/>
    <w:rsid w:val="394C064E"/>
    <w:rsid w:val="3951812E"/>
    <w:rsid w:val="39564D85"/>
    <w:rsid w:val="395C6C07"/>
    <w:rsid w:val="395E2EF5"/>
    <w:rsid w:val="39620D99"/>
    <w:rsid w:val="3962F53B"/>
    <w:rsid w:val="39646D94"/>
    <w:rsid w:val="3964F3E3"/>
    <w:rsid w:val="39658D28"/>
    <w:rsid w:val="396AB916"/>
    <w:rsid w:val="3973867B"/>
    <w:rsid w:val="399DDFCE"/>
    <w:rsid w:val="399F0E77"/>
    <w:rsid w:val="39A472D0"/>
    <w:rsid w:val="39A49B04"/>
    <w:rsid w:val="39A7822F"/>
    <w:rsid w:val="39AB9E8A"/>
    <w:rsid w:val="39ADF567"/>
    <w:rsid w:val="39B4339D"/>
    <w:rsid w:val="39B55B7B"/>
    <w:rsid w:val="39B59419"/>
    <w:rsid w:val="39BDD474"/>
    <w:rsid w:val="39BE6D14"/>
    <w:rsid w:val="39BE89EB"/>
    <w:rsid w:val="39C164F9"/>
    <w:rsid w:val="39C17214"/>
    <w:rsid w:val="39CEA6DA"/>
    <w:rsid w:val="39D02B37"/>
    <w:rsid w:val="39D62896"/>
    <w:rsid w:val="39D79DC1"/>
    <w:rsid w:val="39DF4256"/>
    <w:rsid w:val="39E1B1AE"/>
    <w:rsid w:val="39E1EB0B"/>
    <w:rsid w:val="39E5AD1B"/>
    <w:rsid w:val="39E668ED"/>
    <w:rsid w:val="39E9721B"/>
    <w:rsid w:val="39F21341"/>
    <w:rsid w:val="39F95D20"/>
    <w:rsid w:val="3A0425ED"/>
    <w:rsid w:val="3A04955F"/>
    <w:rsid w:val="3A051279"/>
    <w:rsid w:val="3A07707E"/>
    <w:rsid w:val="3A09BF98"/>
    <w:rsid w:val="3A09D12E"/>
    <w:rsid w:val="3A0B2732"/>
    <w:rsid w:val="3A104C23"/>
    <w:rsid w:val="3A11895C"/>
    <w:rsid w:val="3A15F6C4"/>
    <w:rsid w:val="3A15FB15"/>
    <w:rsid w:val="3A197A60"/>
    <w:rsid w:val="3A25599A"/>
    <w:rsid w:val="3A2A1BE7"/>
    <w:rsid w:val="3A34FF81"/>
    <w:rsid w:val="3A36B854"/>
    <w:rsid w:val="3A3C9E67"/>
    <w:rsid w:val="3A3EA4A9"/>
    <w:rsid w:val="3A433FF4"/>
    <w:rsid w:val="3A46DEA3"/>
    <w:rsid w:val="3A497F9E"/>
    <w:rsid w:val="3A4C63B1"/>
    <w:rsid w:val="3A5596AB"/>
    <w:rsid w:val="3A568D16"/>
    <w:rsid w:val="3A590252"/>
    <w:rsid w:val="3A5AE40E"/>
    <w:rsid w:val="3A5B3D69"/>
    <w:rsid w:val="3A5D4022"/>
    <w:rsid w:val="3A5EB04D"/>
    <w:rsid w:val="3A6066D2"/>
    <w:rsid w:val="3A6BCCA3"/>
    <w:rsid w:val="3A6CD849"/>
    <w:rsid w:val="3A6DEAC2"/>
    <w:rsid w:val="3A6EBFCA"/>
    <w:rsid w:val="3A708005"/>
    <w:rsid w:val="3A82C5BB"/>
    <w:rsid w:val="3A8463C0"/>
    <w:rsid w:val="3A878C89"/>
    <w:rsid w:val="3A95A9B7"/>
    <w:rsid w:val="3A973BA6"/>
    <w:rsid w:val="3A9CB81E"/>
    <w:rsid w:val="3A9E6776"/>
    <w:rsid w:val="3AA3D880"/>
    <w:rsid w:val="3AA5D124"/>
    <w:rsid w:val="3AA789FF"/>
    <w:rsid w:val="3AAD9C44"/>
    <w:rsid w:val="3AB95745"/>
    <w:rsid w:val="3ABB56C0"/>
    <w:rsid w:val="3ABC6E29"/>
    <w:rsid w:val="3ABDA74C"/>
    <w:rsid w:val="3ABDB3D5"/>
    <w:rsid w:val="3ABF0695"/>
    <w:rsid w:val="3AC02392"/>
    <w:rsid w:val="3AC09D49"/>
    <w:rsid w:val="3AC10ADF"/>
    <w:rsid w:val="3AC3DBAC"/>
    <w:rsid w:val="3AC551AD"/>
    <w:rsid w:val="3AC62631"/>
    <w:rsid w:val="3ADD008A"/>
    <w:rsid w:val="3ADEA308"/>
    <w:rsid w:val="3AE45447"/>
    <w:rsid w:val="3AE88BA4"/>
    <w:rsid w:val="3AEB8FA0"/>
    <w:rsid w:val="3AF01BAD"/>
    <w:rsid w:val="3AFA4B02"/>
    <w:rsid w:val="3AFE9EF4"/>
    <w:rsid w:val="3B06FFC6"/>
    <w:rsid w:val="3B07A3AE"/>
    <w:rsid w:val="3B126B01"/>
    <w:rsid w:val="3B131BFA"/>
    <w:rsid w:val="3B15EFB0"/>
    <w:rsid w:val="3B1C7885"/>
    <w:rsid w:val="3B2279CE"/>
    <w:rsid w:val="3B2A01B9"/>
    <w:rsid w:val="3B2BAB61"/>
    <w:rsid w:val="3B2EB770"/>
    <w:rsid w:val="3B32FE44"/>
    <w:rsid w:val="3B36787A"/>
    <w:rsid w:val="3B3885B1"/>
    <w:rsid w:val="3B3BE9BE"/>
    <w:rsid w:val="3B4005BE"/>
    <w:rsid w:val="3B439F32"/>
    <w:rsid w:val="3B4AB12A"/>
    <w:rsid w:val="3B501BDA"/>
    <w:rsid w:val="3B54D616"/>
    <w:rsid w:val="3B572B41"/>
    <w:rsid w:val="3B5743A4"/>
    <w:rsid w:val="3B60A9D4"/>
    <w:rsid w:val="3B77425A"/>
    <w:rsid w:val="3B7DCCA5"/>
    <w:rsid w:val="3B849839"/>
    <w:rsid w:val="3B8BDB17"/>
    <w:rsid w:val="3B924835"/>
    <w:rsid w:val="3B938D34"/>
    <w:rsid w:val="3B94B133"/>
    <w:rsid w:val="3B9692A9"/>
    <w:rsid w:val="3B975668"/>
    <w:rsid w:val="3B9FEB74"/>
    <w:rsid w:val="3BA7F2E9"/>
    <w:rsid w:val="3BA9033D"/>
    <w:rsid w:val="3BAE7772"/>
    <w:rsid w:val="3BB0F9A1"/>
    <w:rsid w:val="3BB66031"/>
    <w:rsid w:val="3BBD261F"/>
    <w:rsid w:val="3BBD86C2"/>
    <w:rsid w:val="3BC140EF"/>
    <w:rsid w:val="3BC58FD0"/>
    <w:rsid w:val="3BC9004A"/>
    <w:rsid w:val="3BCEAB8B"/>
    <w:rsid w:val="3BDB1C5D"/>
    <w:rsid w:val="3BE1A68C"/>
    <w:rsid w:val="3BE7CECA"/>
    <w:rsid w:val="3BE9BB38"/>
    <w:rsid w:val="3BEC4A42"/>
    <w:rsid w:val="3BEFD515"/>
    <w:rsid w:val="3BF18C96"/>
    <w:rsid w:val="3BF65588"/>
    <w:rsid w:val="3BF7997B"/>
    <w:rsid w:val="3C0552E3"/>
    <w:rsid w:val="3C062748"/>
    <w:rsid w:val="3C08CE28"/>
    <w:rsid w:val="3C0F2B56"/>
    <w:rsid w:val="3C11BF25"/>
    <w:rsid w:val="3C130304"/>
    <w:rsid w:val="3C16ADDC"/>
    <w:rsid w:val="3C18841D"/>
    <w:rsid w:val="3C199FC6"/>
    <w:rsid w:val="3C1F199D"/>
    <w:rsid w:val="3C2448B9"/>
    <w:rsid w:val="3C2514ED"/>
    <w:rsid w:val="3C25A9EC"/>
    <w:rsid w:val="3C25C6DE"/>
    <w:rsid w:val="3C26BCE3"/>
    <w:rsid w:val="3C3BEF42"/>
    <w:rsid w:val="3C3C1ED3"/>
    <w:rsid w:val="3C45E9C7"/>
    <w:rsid w:val="3C5528C6"/>
    <w:rsid w:val="3C59DCC3"/>
    <w:rsid w:val="3C5C61D7"/>
    <w:rsid w:val="3C726410"/>
    <w:rsid w:val="3C7E9A5F"/>
    <w:rsid w:val="3C82E0B4"/>
    <w:rsid w:val="3C83731E"/>
    <w:rsid w:val="3C8B8CC6"/>
    <w:rsid w:val="3C8CBB44"/>
    <w:rsid w:val="3C95AB29"/>
    <w:rsid w:val="3C9A1C24"/>
    <w:rsid w:val="3C9C109B"/>
    <w:rsid w:val="3CA4CF81"/>
    <w:rsid w:val="3CA646A9"/>
    <w:rsid w:val="3CAD1A4C"/>
    <w:rsid w:val="3CBF59DB"/>
    <w:rsid w:val="3CC21A1A"/>
    <w:rsid w:val="3CC6B744"/>
    <w:rsid w:val="3CC8101E"/>
    <w:rsid w:val="3CC81F93"/>
    <w:rsid w:val="3CCA54CB"/>
    <w:rsid w:val="3CD40D2C"/>
    <w:rsid w:val="3CD69A9D"/>
    <w:rsid w:val="3CD7688E"/>
    <w:rsid w:val="3CD8CA9E"/>
    <w:rsid w:val="3CDA3F7E"/>
    <w:rsid w:val="3CE26E88"/>
    <w:rsid w:val="3CE4D91E"/>
    <w:rsid w:val="3CE7D272"/>
    <w:rsid w:val="3CEA5764"/>
    <w:rsid w:val="3CEC4F41"/>
    <w:rsid w:val="3CF3FB5D"/>
    <w:rsid w:val="3CF7F4A5"/>
    <w:rsid w:val="3D02BA22"/>
    <w:rsid w:val="3D09CD42"/>
    <w:rsid w:val="3D0ECC2B"/>
    <w:rsid w:val="3D0F331A"/>
    <w:rsid w:val="3D16A614"/>
    <w:rsid w:val="3D1D8055"/>
    <w:rsid w:val="3D1FAA82"/>
    <w:rsid w:val="3D27D581"/>
    <w:rsid w:val="3D2C2B0F"/>
    <w:rsid w:val="3D2E46D2"/>
    <w:rsid w:val="3D37340C"/>
    <w:rsid w:val="3D3E65B5"/>
    <w:rsid w:val="3D414044"/>
    <w:rsid w:val="3D42780D"/>
    <w:rsid w:val="3D441C31"/>
    <w:rsid w:val="3D44E88D"/>
    <w:rsid w:val="3D4A65E1"/>
    <w:rsid w:val="3D4BCBAF"/>
    <w:rsid w:val="3D529719"/>
    <w:rsid w:val="3D55BFAD"/>
    <w:rsid w:val="3D59794A"/>
    <w:rsid w:val="3D6B21FF"/>
    <w:rsid w:val="3D6BD6FC"/>
    <w:rsid w:val="3D70712B"/>
    <w:rsid w:val="3D71C3A5"/>
    <w:rsid w:val="3D7261E2"/>
    <w:rsid w:val="3D72898A"/>
    <w:rsid w:val="3D7FF6D5"/>
    <w:rsid w:val="3D8BD7F2"/>
    <w:rsid w:val="3D903A10"/>
    <w:rsid w:val="3D9193CD"/>
    <w:rsid w:val="3D928B21"/>
    <w:rsid w:val="3D974F88"/>
    <w:rsid w:val="3D97BB1A"/>
    <w:rsid w:val="3DA0405E"/>
    <w:rsid w:val="3DA11BCD"/>
    <w:rsid w:val="3DA4F3E0"/>
    <w:rsid w:val="3DAF0276"/>
    <w:rsid w:val="3DC9581B"/>
    <w:rsid w:val="3DD34D28"/>
    <w:rsid w:val="3DDB9418"/>
    <w:rsid w:val="3DE16298"/>
    <w:rsid w:val="3DE6D560"/>
    <w:rsid w:val="3DE7D2BD"/>
    <w:rsid w:val="3DE9B1A9"/>
    <w:rsid w:val="3DECA039"/>
    <w:rsid w:val="3DED2772"/>
    <w:rsid w:val="3DED599B"/>
    <w:rsid w:val="3DF06E36"/>
    <w:rsid w:val="3DF1288E"/>
    <w:rsid w:val="3DFD9144"/>
    <w:rsid w:val="3E05F663"/>
    <w:rsid w:val="3E17CE2C"/>
    <w:rsid w:val="3E1A2B2B"/>
    <w:rsid w:val="3E1B1666"/>
    <w:rsid w:val="3E1C71C8"/>
    <w:rsid w:val="3E21391D"/>
    <w:rsid w:val="3E216EEA"/>
    <w:rsid w:val="3E23A26C"/>
    <w:rsid w:val="3E2544F5"/>
    <w:rsid w:val="3E2BE9E9"/>
    <w:rsid w:val="3E34FD6F"/>
    <w:rsid w:val="3E36640A"/>
    <w:rsid w:val="3E3A0616"/>
    <w:rsid w:val="3E3AB55F"/>
    <w:rsid w:val="3E3BFEBF"/>
    <w:rsid w:val="3E3D7A3C"/>
    <w:rsid w:val="3E3ECC12"/>
    <w:rsid w:val="3E42DFAF"/>
    <w:rsid w:val="3E4A7839"/>
    <w:rsid w:val="3E501D6B"/>
    <w:rsid w:val="3E53320E"/>
    <w:rsid w:val="3E57392B"/>
    <w:rsid w:val="3E599C4A"/>
    <w:rsid w:val="3E5A7F2C"/>
    <w:rsid w:val="3E5D8B36"/>
    <w:rsid w:val="3E5DCB8E"/>
    <w:rsid w:val="3E5DDEA5"/>
    <w:rsid w:val="3E5E4AFC"/>
    <w:rsid w:val="3E639CDA"/>
    <w:rsid w:val="3E65BC4A"/>
    <w:rsid w:val="3E6695EB"/>
    <w:rsid w:val="3E6CD34C"/>
    <w:rsid w:val="3E7133A7"/>
    <w:rsid w:val="3E7C9B71"/>
    <w:rsid w:val="3E824754"/>
    <w:rsid w:val="3E83AC4D"/>
    <w:rsid w:val="3E89BC6A"/>
    <w:rsid w:val="3E8C9BB8"/>
    <w:rsid w:val="3E8D8E40"/>
    <w:rsid w:val="3E8DF911"/>
    <w:rsid w:val="3E978C3F"/>
    <w:rsid w:val="3E99F6FC"/>
    <w:rsid w:val="3E9AFCD6"/>
    <w:rsid w:val="3E9B61AA"/>
    <w:rsid w:val="3E9CD12D"/>
    <w:rsid w:val="3E9F1030"/>
    <w:rsid w:val="3EA2927C"/>
    <w:rsid w:val="3EA4CC56"/>
    <w:rsid w:val="3EB360A4"/>
    <w:rsid w:val="3EBD6872"/>
    <w:rsid w:val="3ECAAFFE"/>
    <w:rsid w:val="3ED34856"/>
    <w:rsid w:val="3ED44660"/>
    <w:rsid w:val="3ED45CD1"/>
    <w:rsid w:val="3ED6C6B8"/>
    <w:rsid w:val="3EDC338D"/>
    <w:rsid w:val="3EE85C18"/>
    <w:rsid w:val="3EED604E"/>
    <w:rsid w:val="3EF66CF6"/>
    <w:rsid w:val="3EF7D0FC"/>
    <w:rsid w:val="3F01AB20"/>
    <w:rsid w:val="3F04FC8B"/>
    <w:rsid w:val="3F059872"/>
    <w:rsid w:val="3F08ECE8"/>
    <w:rsid w:val="3F0C6E3C"/>
    <w:rsid w:val="3F0CB5B6"/>
    <w:rsid w:val="3F0D37B6"/>
    <w:rsid w:val="3F100F86"/>
    <w:rsid w:val="3F10A0F4"/>
    <w:rsid w:val="3F1975E6"/>
    <w:rsid w:val="3F1E536A"/>
    <w:rsid w:val="3F243B3C"/>
    <w:rsid w:val="3F257B0D"/>
    <w:rsid w:val="3F27025C"/>
    <w:rsid w:val="3F2A5E61"/>
    <w:rsid w:val="3F2BA52B"/>
    <w:rsid w:val="3F338503"/>
    <w:rsid w:val="3F382A39"/>
    <w:rsid w:val="3F3C717A"/>
    <w:rsid w:val="3F3C9FB2"/>
    <w:rsid w:val="3F3F18B5"/>
    <w:rsid w:val="3F3FA807"/>
    <w:rsid w:val="3F49D19A"/>
    <w:rsid w:val="3F4DD2D8"/>
    <w:rsid w:val="3F59FDD7"/>
    <w:rsid w:val="3F5D29E1"/>
    <w:rsid w:val="3F68208E"/>
    <w:rsid w:val="3F68776E"/>
    <w:rsid w:val="3F73FABC"/>
    <w:rsid w:val="3F7D1B12"/>
    <w:rsid w:val="3F7DCD79"/>
    <w:rsid w:val="3F89118F"/>
    <w:rsid w:val="3F8B1869"/>
    <w:rsid w:val="3F8F23B2"/>
    <w:rsid w:val="3F9BBCB0"/>
    <w:rsid w:val="3F9D5FA9"/>
    <w:rsid w:val="3FA82651"/>
    <w:rsid w:val="3FB1C6D0"/>
    <w:rsid w:val="3FB391CF"/>
    <w:rsid w:val="3FB5176B"/>
    <w:rsid w:val="3FC3210B"/>
    <w:rsid w:val="3FC5F167"/>
    <w:rsid w:val="3FC677C9"/>
    <w:rsid w:val="3FD94952"/>
    <w:rsid w:val="3FDA222F"/>
    <w:rsid w:val="3FE1AE79"/>
    <w:rsid w:val="3FE43F99"/>
    <w:rsid w:val="3FE69EB5"/>
    <w:rsid w:val="3FEC74D4"/>
    <w:rsid w:val="3FF7717C"/>
    <w:rsid w:val="3FFB1DD9"/>
    <w:rsid w:val="4000E4BC"/>
    <w:rsid w:val="4004130F"/>
    <w:rsid w:val="4004AFB6"/>
    <w:rsid w:val="4004D7B1"/>
    <w:rsid w:val="4005867D"/>
    <w:rsid w:val="40065497"/>
    <w:rsid w:val="400A46C7"/>
    <w:rsid w:val="400C7A3C"/>
    <w:rsid w:val="400CFF64"/>
    <w:rsid w:val="401712AF"/>
    <w:rsid w:val="4019D878"/>
    <w:rsid w:val="40205266"/>
    <w:rsid w:val="4020A6A2"/>
    <w:rsid w:val="402360B7"/>
    <w:rsid w:val="4024E4EA"/>
    <w:rsid w:val="4025B67A"/>
    <w:rsid w:val="402DBEF8"/>
    <w:rsid w:val="403017D6"/>
    <w:rsid w:val="4031F859"/>
    <w:rsid w:val="4034A1F5"/>
    <w:rsid w:val="403BD3B4"/>
    <w:rsid w:val="403D70CD"/>
    <w:rsid w:val="403ED10B"/>
    <w:rsid w:val="404455A9"/>
    <w:rsid w:val="4046EF05"/>
    <w:rsid w:val="4048DB35"/>
    <w:rsid w:val="404CC17E"/>
    <w:rsid w:val="40507929"/>
    <w:rsid w:val="40528492"/>
    <w:rsid w:val="4054150D"/>
    <w:rsid w:val="40596F8F"/>
    <w:rsid w:val="40674B93"/>
    <w:rsid w:val="406BC31A"/>
    <w:rsid w:val="406BF682"/>
    <w:rsid w:val="4070451A"/>
    <w:rsid w:val="4070857B"/>
    <w:rsid w:val="4072351E"/>
    <w:rsid w:val="40781A22"/>
    <w:rsid w:val="4078719B"/>
    <w:rsid w:val="4079BC38"/>
    <w:rsid w:val="4081F95A"/>
    <w:rsid w:val="408E24A9"/>
    <w:rsid w:val="408F0023"/>
    <w:rsid w:val="40969ED8"/>
    <w:rsid w:val="409DFA71"/>
    <w:rsid w:val="409E65B5"/>
    <w:rsid w:val="40A36697"/>
    <w:rsid w:val="40AB6FC3"/>
    <w:rsid w:val="40AD560C"/>
    <w:rsid w:val="40B28C6E"/>
    <w:rsid w:val="40B437B4"/>
    <w:rsid w:val="40B9C04F"/>
    <w:rsid w:val="40C18E26"/>
    <w:rsid w:val="40CFC4CE"/>
    <w:rsid w:val="40D0777B"/>
    <w:rsid w:val="40D5EFF4"/>
    <w:rsid w:val="40DB3AF3"/>
    <w:rsid w:val="40DE27F2"/>
    <w:rsid w:val="40E362DC"/>
    <w:rsid w:val="40E6916A"/>
    <w:rsid w:val="40E9FBC9"/>
    <w:rsid w:val="40FA562C"/>
    <w:rsid w:val="410E0596"/>
    <w:rsid w:val="410FB6A6"/>
    <w:rsid w:val="4115EE72"/>
    <w:rsid w:val="411D5EF2"/>
    <w:rsid w:val="411DCFB0"/>
    <w:rsid w:val="411DF184"/>
    <w:rsid w:val="411FA3BB"/>
    <w:rsid w:val="412468B9"/>
    <w:rsid w:val="41304BDE"/>
    <w:rsid w:val="41328F76"/>
    <w:rsid w:val="41338F5F"/>
    <w:rsid w:val="41366131"/>
    <w:rsid w:val="41378D10"/>
    <w:rsid w:val="413DC875"/>
    <w:rsid w:val="413DFB9A"/>
    <w:rsid w:val="414071D8"/>
    <w:rsid w:val="41412142"/>
    <w:rsid w:val="4144707A"/>
    <w:rsid w:val="4147D0DE"/>
    <w:rsid w:val="414A4659"/>
    <w:rsid w:val="414AD01B"/>
    <w:rsid w:val="41504209"/>
    <w:rsid w:val="41539B85"/>
    <w:rsid w:val="41580A24"/>
    <w:rsid w:val="4158C5D0"/>
    <w:rsid w:val="4159B450"/>
    <w:rsid w:val="415E32ED"/>
    <w:rsid w:val="416046B8"/>
    <w:rsid w:val="4162AE38"/>
    <w:rsid w:val="4168B878"/>
    <w:rsid w:val="416D27CE"/>
    <w:rsid w:val="41711C2F"/>
    <w:rsid w:val="41720C05"/>
    <w:rsid w:val="41735B1C"/>
    <w:rsid w:val="4179D9E8"/>
    <w:rsid w:val="417B6155"/>
    <w:rsid w:val="417C7577"/>
    <w:rsid w:val="41816897"/>
    <w:rsid w:val="418291B9"/>
    <w:rsid w:val="418301BF"/>
    <w:rsid w:val="418AA8A7"/>
    <w:rsid w:val="41917BB5"/>
    <w:rsid w:val="419353DA"/>
    <w:rsid w:val="419A5C99"/>
    <w:rsid w:val="419E4EBE"/>
    <w:rsid w:val="419E8C51"/>
    <w:rsid w:val="41A3A6AE"/>
    <w:rsid w:val="41A450C4"/>
    <w:rsid w:val="41A4B88A"/>
    <w:rsid w:val="41ABD45D"/>
    <w:rsid w:val="41AC4640"/>
    <w:rsid w:val="41AC4F01"/>
    <w:rsid w:val="41AE3FE6"/>
    <w:rsid w:val="41B00252"/>
    <w:rsid w:val="41BB8626"/>
    <w:rsid w:val="41BF8CBB"/>
    <w:rsid w:val="41BF9CEB"/>
    <w:rsid w:val="41C0ED0E"/>
    <w:rsid w:val="41C8877D"/>
    <w:rsid w:val="41CBC017"/>
    <w:rsid w:val="41D2DDF9"/>
    <w:rsid w:val="41D35426"/>
    <w:rsid w:val="41D88E02"/>
    <w:rsid w:val="41E1BE4C"/>
    <w:rsid w:val="41E30023"/>
    <w:rsid w:val="41E587A8"/>
    <w:rsid w:val="41E69D28"/>
    <w:rsid w:val="41EF80ED"/>
    <w:rsid w:val="41F0EF86"/>
    <w:rsid w:val="41F16E22"/>
    <w:rsid w:val="41F6EC99"/>
    <w:rsid w:val="41F98886"/>
    <w:rsid w:val="41FB85BE"/>
    <w:rsid w:val="41FCBD16"/>
    <w:rsid w:val="42007D34"/>
    <w:rsid w:val="4200E52F"/>
    <w:rsid w:val="42047179"/>
    <w:rsid w:val="420B03D9"/>
    <w:rsid w:val="420E6510"/>
    <w:rsid w:val="4211F2F3"/>
    <w:rsid w:val="4217A253"/>
    <w:rsid w:val="42190A71"/>
    <w:rsid w:val="421BD65E"/>
    <w:rsid w:val="421EDCE3"/>
    <w:rsid w:val="4228A308"/>
    <w:rsid w:val="42310C44"/>
    <w:rsid w:val="42327C46"/>
    <w:rsid w:val="4232AC36"/>
    <w:rsid w:val="423CAFD3"/>
    <w:rsid w:val="424660C0"/>
    <w:rsid w:val="4258A457"/>
    <w:rsid w:val="4259239F"/>
    <w:rsid w:val="425F353E"/>
    <w:rsid w:val="4262B721"/>
    <w:rsid w:val="426767BB"/>
    <w:rsid w:val="4269E403"/>
    <w:rsid w:val="426AD7C2"/>
    <w:rsid w:val="42773EE5"/>
    <w:rsid w:val="427820BF"/>
    <w:rsid w:val="427BDD63"/>
    <w:rsid w:val="42833179"/>
    <w:rsid w:val="4283FB78"/>
    <w:rsid w:val="42865157"/>
    <w:rsid w:val="428A2330"/>
    <w:rsid w:val="428BDE56"/>
    <w:rsid w:val="428D6B0E"/>
    <w:rsid w:val="4297268D"/>
    <w:rsid w:val="42978D18"/>
    <w:rsid w:val="42A43E47"/>
    <w:rsid w:val="42A895D9"/>
    <w:rsid w:val="42B06A37"/>
    <w:rsid w:val="42BB7A70"/>
    <w:rsid w:val="42C203FB"/>
    <w:rsid w:val="42C42C8A"/>
    <w:rsid w:val="42C5B5CC"/>
    <w:rsid w:val="42CCE98B"/>
    <w:rsid w:val="42D25CAF"/>
    <w:rsid w:val="42E4C5D7"/>
    <w:rsid w:val="42E673E0"/>
    <w:rsid w:val="42E79224"/>
    <w:rsid w:val="42E8931E"/>
    <w:rsid w:val="42F24628"/>
    <w:rsid w:val="42FFB440"/>
    <w:rsid w:val="430811AC"/>
    <w:rsid w:val="430A34A1"/>
    <w:rsid w:val="430FAB33"/>
    <w:rsid w:val="4311895A"/>
    <w:rsid w:val="43127BB9"/>
    <w:rsid w:val="4312C1AE"/>
    <w:rsid w:val="43134042"/>
    <w:rsid w:val="4320EBAF"/>
    <w:rsid w:val="43288FCF"/>
    <w:rsid w:val="432C5B47"/>
    <w:rsid w:val="43395FA9"/>
    <w:rsid w:val="434A2140"/>
    <w:rsid w:val="43531558"/>
    <w:rsid w:val="43576E11"/>
    <w:rsid w:val="43653E2B"/>
    <w:rsid w:val="4366F354"/>
    <w:rsid w:val="43672AD7"/>
    <w:rsid w:val="4369A9D5"/>
    <w:rsid w:val="436C3B82"/>
    <w:rsid w:val="4373638F"/>
    <w:rsid w:val="437DABBD"/>
    <w:rsid w:val="43864105"/>
    <w:rsid w:val="438817C9"/>
    <w:rsid w:val="438E3A75"/>
    <w:rsid w:val="438EF867"/>
    <w:rsid w:val="43950CE9"/>
    <w:rsid w:val="439CC0D1"/>
    <w:rsid w:val="439D6DCE"/>
    <w:rsid w:val="439EF292"/>
    <w:rsid w:val="43A626CC"/>
    <w:rsid w:val="43AD2A4A"/>
    <w:rsid w:val="43ADAD42"/>
    <w:rsid w:val="43AEC330"/>
    <w:rsid w:val="43B49AE0"/>
    <w:rsid w:val="43B82248"/>
    <w:rsid w:val="43B9C62F"/>
    <w:rsid w:val="43BC0750"/>
    <w:rsid w:val="43BD8DEC"/>
    <w:rsid w:val="43BFB99D"/>
    <w:rsid w:val="43C5E005"/>
    <w:rsid w:val="43C97102"/>
    <w:rsid w:val="43CDD837"/>
    <w:rsid w:val="43D31F13"/>
    <w:rsid w:val="43D32224"/>
    <w:rsid w:val="43DB88CE"/>
    <w:rsid w:val="43DBB97B"/>
    <w:rsid w:val="43DD18AD"/>
    <w:rsid w:val="43DE3B20"/>
    <w:rsid w:val="43DE5A44"/>
    <w:rsid w:val="43E48CFC"/>
    <w:rsid w:val="43E541A2"/>
    <w:rsid w:val="43E841E2"/>
    <w:rsid w:val="43ED5E3A"/>
    <w:rsid w:val="43EE9422"/>
    <w:rsid w:val="43F86CD2"/>
    <w:rsid w:val="4402DF32"/>
    <w:rsid w:val="4414D33D"/>
    <w:rsid w:val="4416DD5B"/>
    <w:rsid w:val="44184725"/>
    <w:rsid w:val="441995B0"/>
    <w:rsid w:val="441A7203"/>
    <w:rsid w:val="441B2F71"/>
    <w:rsid w:val="441B5AB3"/>
    <w:rsid w:val="441FCA88"/>
    <w:rsid w:val="4420DDFF"/>
    <w:rsid w:val="443AEA78"/>
    <w:rsid w:val="44546C6F"/>
    <w:rsid w:val="44548054"/>
    <w:rsid w:val="446210D8"/>
    <w:rsid w:val="44670F3B"/>
    <w:rsid w:val="446E7793"/>
    <w:rsid w:val="446EE291"/>
    <w:rsid w:val="4475B93B"/>
    <w:rsid w:val="44858C9F"/>
    <w:rsid w:val="449293E2"/>
    <w:rsid w:val="4497BDBF"/>
    <w:rsid w:val="449A2759"/>
    <w:rsid w:val="449A6CA9"/>
    <w:rsid w:val="449C8805"/>
    <w:rsid w:val="449F5258"/>
    <w:rsid w:val="44A315CA"/>
    <w:rsid w:val="44A99940"/>
    <w:rsid w:val="44BD81C2"/>
    <w:rsid w:val="44BDDD66"/>
    <w:rsid w:val="44C68A46"/>
    <w:rsid w:val="44C8FCB2"/>
    <w:rsid w:val="44DC6DF9"/>
    <w:rsid w:val="44E1C46C"/>
    <w:rsid w:val="44E23949"/>
    <w:rsid w:val="44E28E40"/>
    <w:rsid w:val="44EB8EFC"/>
    <w:rsid w:val="44F06BE0"/>
    <w:rsid w:val="44F30FB6"/>
    <w:rsid w:val="44F4EF0F"/>
    <w:rsid w:val="44F713AA"/>
    <w:rsid w:val="44FE9743"/>
    <w:rsid w:val="450EBC54"/>
    <w:rsid w:val="4510CF75"/>
    <w:rsid w:val="45165A08"/>
    <w:rsid w:val="451E794E"/>
    <w:rsid w:val="451ECD92"/>
    <w:rsid w:val="45204026"/>
    <w:rsid w:val="45243680"/>
    <w:rsid w:val="4529A33E"/>
    <w:rsid w:val="452C4D84"/>
    <w:rsid w:val="4537DAC8"/>
    <w:rsid w:val="45393DEC"/>
    <w:rsid w:val="453EF56F"/>
    <w:rsid w:val="454D347F"/>
    <w:rsid w:val="4555E4AC"/>
    <w:rsid w:val="455F625F"/>
    <w:rsid w:val="456329F8"/>
    <w:rsid w:val="4565C2CC"/>
    <w:rsid w:val="4569DECE"/>
    <w:rsid w:val="456CEBE6"/>
    <w:rsid w:val="4573D877"/>
    <w:rsid w:val="45758C3B"/>
    <w:rsid w:val="457CA109"/>
    <w:rsid w:val="4584CFF4"/>
    <w:rsid w:val="45927107"/>
    <w:rsid w:val="4596FC52"/>
    <w:rsid w:val="45972BB3"/>
    <w:rsid w:val="45991261"/>
    <w:rsid w:val="4599F6BA"/>
    <w:rsid w:val="459A7066"/>
    <w:rsid w:val="459DC543"/>
    <w:rsid w:val="459F5D34"/>
    <w:rsid w:val="459FBF5D"/>
    <w:rsid w:val="45A05039"/>
    <w:rsid w:val="45AD3F47"/>
    <w:rsid w:val="45AF2932"/>
    <w:rsid w:val="45B60137"/>
    <w:rsid w:val="45BED910"/>
    <w:rsid w:val="45CA5D37"/>
    <w:rsid w:val="45CAE421"/>
    <w:rsid w:val="45DA83D4"/>
    <w:rsid w:val="45E3CC15"/>
    <w:rsid w:val="45E5A316"/>
    <w:rsid w:val="45E5F8A1"/>
    <w:rsid w:val="45E9EDEE"/>
    <w:rsid w:val="45EA5B5B"/>
    <w:rsid w:val="45EF1023"/>
    <w:rsid w:val="45F233AE"/>
    <w:rsid w:val="45F3354C"/>
    <w:rsid w:val="45F3951B"/>
    <w:rsid w:val="45F9D46F"/>
    <w:rsid w:val="45FE0EE0"/>
    <w:rsid w:val="46047784"/>
    <w:rsid w:val="46047A26"/>
    <w:rsid w:val="46052C29"/>
    <w:rsid w:val="46057346"/>
    <w:rsid w:val="4617B791"/>
    <w:rsid w:val="461A941D"/>
    <w:rsid w:val="4620A383"/>
    <w:rsid w:val="4620A474"/>
    <w:rsid w:val="462F0F02"/>
    <w:rsid w:val="463DAF4D"/>
    <w:rsid w:val="4645BC4E"/>
    <w:rsid w:val="464CE2CF"/>
    <w:rsid w:val="46514056"/>
    <w:rsid w:val="4656DE4A"/>
    <w:rsid w:val="4658135F"/>
    <w:rsid w:val="465B5B18"/>
    <w:rsid w:val="465E4455"/>
    <w:rsid w:val="4667025E"/>
    <w:rsid w:val="466A8407"/>
    <w:rsid w:val="466EF1CC"/>
    <w:rsid w:val="467A4DB1"/>
    <w:rsid w:val="467B22E7"/>
    <w:rsid w:val="467BFDB9"/>
    <w:rsid w:val="467CC162"/>
    <w:rsid w:val="467E6B94"/>
    <w:rsid w:val="467ECB41"/>
    <w:rsid w:val="467F920A"/>
    <w:rsid w:val="468DC878"/>
    <w:rsid w:val="468F08B6"/>
    <w:rsid w:val="4696F269"/>
    <w:rsid w:val="469A49D1"/>
    <w:rsid w:val="469F2B88"/>
    <w:rsid w:val="46A16D6B"/>
    <w:rsid w:val="46A4AA59"/>
    <w:rsid w:val="46A71B91"/>
    <w:rsid w:val="46AA37B7"/>
    <w:rsid w:val="46ABDB6E"/>
    <w:rsid w:val="46B2D3A7"/>
    <w:rsid w:val="46BD59C2"/>
    <w:rsid w:val="46C1E937"/>
    <w:rsid w:val="46C2BBFC"/>
    <w:rsid w:val="46C4BFF7"/>
    <w:rsid w:val="46CE67DC"/>
    <w:rsid w:val="46D4A3AA"/>
    <w:rsid w:val="46DE82AE"/>
    <w:rsid w:val="46E85AF4"/>
    <w:rsid w:val="46E88D6B"/>
    <w:rsid w:val="46E9CBE6"/>
    <w:rsid w:val="46EC8E4D"/>
    <w:rsid w:val="46F369D5"/>
    <w:rsid w:val="4703BE2A"/>
    <w:rsid w:val="47093F42"/>
    <w:rsid w:val="470C7D36"/>
    <w:rsid w:val="4710CDA4"/>
    <w:rsid w:val="47123161"/>
    <w:rsid w:val="471CBB57"/>
    <w:rsid w:val="471CDFAA"/>
    <w:rsid w:val="47257F8A"/>
    <w:rsid w:val="472D8C9A"/>
    <w:rsid w:val="4730ECF7"/>
    <w:rsid w:val="473A4F6B"/>
    <w:rsid w:val="473CB3C6"/>
    <w:rsid w:val="473F93EF"/>
    <w:rsid w:val="473FB181"/>
    <w:rsid w:val="47410C96"/>
    <w:rsid w:val="47471709"/>
    <w:rsid w:val="474F8826"/>
    <w:rsid w:val="47535D5C"/>
    <w:rsid w:val="4756E97D"/>
    <w:rsid w:val="475C289B"/>
    <w:rsid w:val="475E1FC2"/>
    <w:rsid w:val="4765EBAD"/>
    <w:rsid w:val="476BA024"/>
    <w:rsid w:val="47756CB5"/>
    <w:rsid w:val="4780025E"/>
    <w:rsid w:val="4783AD68"/>
    <w:rsid w:val="4783D1AF"/>
    <w:rsid w:val="47841C89"/>
    <w:rsid w:val="4787EE98"/>
    <w:rsid w:val="478C5565"/>
    <w:rsid w:val="4799A4FC"/>
    <w:rsid w:val="479A3255"/>
    <w:rsid w:val="47A39290"/>
    <w:rsid w:val="47A4FB20"/>
    <w:rsid w:val="47B3EEB4"/>
    <w:rsid w:val="47B43DE7"/>
    <w:rsid w:val="47B4AF0A"/>
    <w:rsid w:val="47B51EE0"/>
    <w:rsid w:val="47C12C19"/>
    <w:rsid w:val="47C3DD02"/>
    <w:rsid w:val="47C97B45"/>
    <w:rsid w:val="47C9A0C5"/>
    <w:rsid w:val="47CA3BA1"/>
    <w:rsid w:val="47CF7A05"/>
    <w:rsid w:val="47D08A63"/>
    <w:rsid w:val="47DE65DF"/>
    <w:rsid w:val="47E38ABD"/>
    <w:rsid w:val="47E80B80"/>
    <w:rsid w:val="47E9431D"/>
    <w:rsid w:val="47EAA22F"/>
    <w:rsid w:val="47EC1078"/>
    <w:rsid w:val="47F53050"/>
    <w:rsid w:val="47F73EC8"/>
    <w:rsid w:val="47F79854"/>
    <w:rsid w:val="47F86369"/>
    <w:rsid w:val="47FE55BB"/>
    <w:rsid w:val="48034260"/>
    <w:rsid w:val="480A2D30"/>
    <w:rsid w:val="480E5446"/>
    <w:rsid w:val="480F32B0"/>
    <w:rsid w:val="4811D800"/>
    <w:rsid w:val="48170C90"/>
    <w:rsid w:val="481BD135"/>
    <w:rsid w:val="48253435"/>
    <w:rsid w:val="482AA858"/>
    <w:rsid w:val="482D3A26"/>
    <w:rsid w:val="483048CA"/>
    <w:rsid w:val="48346A03"/>
    <w:rsid w:val="48369AB1"/>
    <w:rsid w:val="48388B48"/>
    <w:rsid w:val="48397B7C"/>
    <w:rsid w:val="4839C205"/>
    <w:rsid w:val="483BC023"/>
    <w:rsid w:val="483E7B22"/>
    <w:rsid w:val="48415A59"/>
    <w:rsid w:val="4843640E"/>
    <w:rsid w:val="48461974"/>
    <w:rsid w:val="48515F24"/>
    <w:rsid w:val="4851F252"/>
    <w:rsid w:val="485564B9"/>
    <w:rsid w:val="4857C9C4"/>
    <w:rsid w:val="485DBD92"/>
    <w:rsid w:val="485EE4F4"/>
    <w:rsid w:val="48656504"/>
    <w:rsid w:val="486A00B4"/>
    <w:rsid w:val="486BD683"/>
    <w:rsid w:val="487541BF"/>
    <w:rsid w:val="4881483D"/>
    <w:rsid w:val="488280E9"/>
    <w:rsid w:val="488ACFE6"/>
    <w:rsid w:val="488B7F6E"/>
    <w:rsid w:val="48905B2C"/>
    <w:rsid w:val="4896252D"/>
    <w:rsid w:val="48A58301"/>
    <w:rsid w:val="48AD4B19"/>
    <w:rsid w:val="48AF60C5"/>
    <w:rsid w:val="48B3909C"/>
    <w:rsid w:val="48BA6BC2"/>
    <w:rsid w:val="48BC8C07"/>
    <w:rsid w:val="48BCE23D"/>
    <w:rsid w:val="48C61AA3"/>
    <w:rsid w:val="48C70AEE"/>
    <w:rsid w:val="48CC4972"/>
    <w:rsid w:val="48CF941D"/>
    <w:rsid w:val="48D02C94"/>
    <w:rsid w:val="48D5219D"/>
    <w:rsid w:val="48D5F2FD"/>
    <w:rsid w:val="48E7B1C4"/>
    <w:rsid w:val="48ED7BE8"/>
    <w:rsid w:val="48F5DA7A"/>
    <w:rsid w:val="48F623D6"/>
    <w:rsid w:val="48F7C350"/>
    <w:rsid w:val="48F8C12B"/>
    <w:rsid w:val="48F8F7AF"/>
    <w:rsid w:val="48F91508"/>
    <w:rsid w:val="48F99634"/>
    <w:rsid w:val="48FA553A"/>
    <w:rsid w:val="48FD401F"/>
    <w:rsid w:val="4916EF94"/>
    <w:rsid w:val="4919AA44"/>
    <w:rsid w:val="491BA01C"/>
    <w:rsid w:val="491E1A82"/>
    <w:rsid w:val="49218145"/>
    <w:rsid w:val="49309E8F"/>
    <w:rsid w:val="4931EFB0"/>
    <w:rsid w:val="49340CA8"/>
    <w:rsid w:val="49345BE5"/>
    <w:rsid w:val="493CDAE4"/>
    <w:rsid w:val="493EA1DA"/>
    <w:rsid w:val="4942D0A1"/>
    <w:rsid w:val="4944C965"/>
    <w:rsid w:val="494585F3"/>
    <w:rsid w:val="4948EC9C"/>
    <w:rsid w:val="494BE1F9"/>
    <w:rsid w:val="494F1211"/>
    <w:rsid w:val="495C9CE9"/>
    <w:rsid w:val="495F7D6C"/>
    <w:rsid w:val="495FE2E9"/>
    <w:rsid w:val="4963A168"/>
    <w:rsid w:val="496A3293"/>
    <w:rsid w:val="497029AE"/>
    <w:rsid w:val="497529BF"/>
    <w:rsid w:val="4977165D"/>
    <w:rsid w:val="497B5163"/>
    <w:rsid w:val="497BD9B4"/>
    <w:rsid w:val="497D0C0C"/>
    <w:rsid w:val="4980B4FD"/>
    <w:rsid w:val="49815305"/>
    <w:rsid w:val="498539AB"/>
    <w:rsid w:val="49878F38"/>
    <w:rsid w:val="498830D3"/>
    <w:rsid w:val="498954C1"/>
    <w:rsid w:val="498B01AE"/>
    <w:rsid w:val="4990B766"/>
    <w:rsid w:val="4990EFB8"/>
    <w:rsid w:val="4993505C"/>
    <w:rsid w:val="49954D7C"/>
    <w:rsid w:val="49979A02"/>
    <w:rsid w:val="499C429E"/>
    <w:rsid w:val="499D4428"/>
    <w:rsid w:val="49A4D939"/>
    <w:rsid w:val="49A5FF09"/>
    <w:rsid w:val="49A8E31D"/>
    <w:rsid w:val="49AB1110"/>
    <w:rsid w:val="49B57B52"/>
    <w:rsid w:val="49B7F0B9"/>
    <w:rsid w:val="49BB9F6F"/>
    <w:rsid w:val="49C10A69"/>
    <w:rsid w:val="49C2088E"/>
    <w:rsid w:val="49CC3225"/>
    <w:rsid w:val="49D55D0E"/>
    <w:rsid w:val="49D9E4B1"/>
    <w:rsid w:val="49E17D35"/>
    <w:rsid w:val="49E24B74"/>
    <w:rsid w:val="49E69586"/>
    <w:rsid w:val="49E7E7E9"/>
    <w:rsid w:val="49E8C3B2"/>
    <w:rsid w:val="49F1C10E"/>
    <w:rsid w:val="49F54384"/>
    <w:rsid w:val="49F661D8"/>
    <w:rsid w:val="49F8CC1D"/>
    <w:rsid w:val="49FD8DD7"/>
    <w:rsid w:val="4A07EDE1"/>
    <w:rsid w:val="4A08D4A5"/>
    <w:rsid w:val="4A0DD77E"/>
    <w:rsid w:val="4A0EAF1A"/>
    <w:rsid w:val="4A11CAFD"/>
    <w:rsid w:val="4A19DE2C"/>
    <w:rsid w:val="4A28BF61"/>
    <w:rsid w:val="4A2FC89C"/>
    <w:rsid w:val="4A3402CF"/>
    <w:rsid w:val="4A439A7D"/>
    <w:rsid w:val="4A49BD4A"/>
    <w:rsid w:val="4A4F4A40"/>
    <w:rsid w:val="4A570E63"/>
    <w:rsid w:val="4A64087E"/>
    <w:rsid w:val="4A65CFB5"/>
    <w:rsid w:val="4A70811F"/>
    <w:rsid w:val="4A72A9D0"/>
    <w:rsid w:val="4A753CD7"/>
    <w:rsid w:val="4A7C86BA"/>
    <w:rsid w:val="4A7FEE34"/>
    <w:rsid w:val="4A8B8C9B"/>
    <w:rsid w:val="4A8D9D01"/>
    <w:rsid w:val="4A91711B"/>
    <w:rsid w:val="4AA4D51C"/>
    <w:rsid w:val="4AA937AA"/>
    <w:rsid w:val="4AAD54E7"/>
    <w:rsid w:val="4AB14387"/>
    <w:rsid w:val="4AB36DDB"/>
    <w:rsid w:val="4AB3A69A"/>
    <w:rsid w:val="4ABA666E"/>
    <w:rsid w:val="4ABB8129"/>
    <w:rsid w:val="4ABCBB7F"/>
    <w:rsid w:val="4AC74B69"/>
    <w:rsid w:val="4ACE9CA5"/>
    <w:rsid w:val="4ACF372B"/>
    <w:rsid w:val="4AD4AA55"/>
    <w:rsid w:val="4AD51D76"/>
    <w:rsid w:val="4AD8F799"/>
    <w:rsid w:val="4ADF2E92"/>
    <w:rsid w:val="4AE26C31"/>
    <w:rsid w:val="4AFD10B3"/>
    <w:rsid w:val="4AFE4B10"/>
    <w:rsid w:val="4AFF1EF6"/>
    <w:rsid w:val="4B03BC91"/>
    <w:rsid w:val="4B091C34"/>
    <w:rsid w:val="4B111F43"/>
    <w:rsid w:val="4B11C67A"/>
    <w:rsid w:val="4B1A0146"/>
    <w:rsid w:val="4B1A4870"/>
    <w:rsid w:val="4B1C4B2A"/>
    <w:rsid w:val="4B216F15"/>
    <w:rsid w:val="4B21B75D"/>
    <w:rsid w:val="4B226C84"/>
    <w:rsid w:val="4B28E94C"/>
    <w:rsid w:val="4B301C8E"/>
    <w:rsid w:val="4B393744"/>
    <w:rsid w:val="4B3C611A"/>
    <w:rsid w:val="4B3DF81E"/>
    <w:rsid w:val="4B419F3E"/>
    <w:rsid w:val="4B46DF2C"/>
    <w:rsid w:val="4B472F59"/>
    <w:rsid w:val="4B58F496"/>
    <w:rsid w:val="4B59754F"/>
    <w:rsid w:val="4B5AC704"/>
    <w:rsid w:val="4B5D21CB"/>
    <w:rsid w:val="4B60EB1A"/>
    <w:rsid w:val="4B62B8D2"/>
    <w:rsid w:val="4B6EABD3"/>
    <w:rsid w:val="4B704966"/>
    <w:rsid w:val="4B709854"/>
    <w:rsid w:val="4B73937E"/>
    <w:rsid w:val="4B77011A"/>
    <w:rsid w:val="4B818039"/>
    <w:rsid w:val="4B87C256"/>
    <w:rsid w:val="4B98498E"/>
    <w:rsid w:val="4B9D54D6"/>
    <w:rsid w:val="4BA7DE69"/>
    <w:rsid w:val="4BA9CC6B"/>
    <w:rsid w:val="4BAF700B"/>
    <w:rsid w:val="4BB0F637"/>
    <w:rsid w:val="4BB1FCDA"/>
    <w:rsid w:val="4BB44AC6"/>
    <w:rsid w:val="4BD2BF14"/>
    <w:rsid w:val="4BD7E524"/>
    <w:rsid w:val="4BD8AB3B"/>
    <w:rsid w:val="4BD8DA15"/>
    <w:rsid w:val="4BD9CCA7"/>
    <w:rsid w:val="4BDB32F6"/>
    <w:rsid w:val="4BE855FB"/>
    <w:rsid w:val="4BF03D09"/>
    <w:rsid w:val="4BF4E952"/>
    <w:rsid w:val="4BF52571"/>
    <w:rsid w:val="4BFBACB0"/>
    <w:rsid w:val="4BFC94C3"/>
    <w:rsid w:val="4C01B208"/>
    <w:rsid w:val="4C054412"/>
    <w:rsid w:val="4C077BFB"/>
    <w:rsid w:val="4C07FF1C"/>
    <w:rsid w:val="4C0BE918"/>
    <w:rsid w:val="4C11AE19"/>
    <w:rsid w:val="4C158836"/>
    <w:rsid w:val="4C1A9190"/>
    <w:rsid w:val="4C1DCA03"/>
    <w:rsid w:val="4C1E7347"/>
    <w:rsid w:val="4C208CB7"/>
    <w:rsid w:val="4C228D50"/>
    <w:rsid w:val="4C27D60B"/>
    <w:rsid w:val="4C2AD872"/>
    <w:rsid w:val="4C2AEB34"/>
    <w:rsid w:val="4C301307"/>
    <w:rsid w:val="4C301CFB"/>
    <w:rsid w:val="4C3139B8"/>
    <w:rsid w:val="4C35262D"/>
    <w:rsid w:val="4C38F064"/>
    <w:rsid w:val="4C392AD2"/>
    <w:rsid w:val="4C3D6F98"/>
    <w:rsid w:val="4C3EF639"/>
    <w:rsid w:val="4C41D9C3"/>
    <w:rsid w:val="4C456A3A"/>
    <w:rsid w:val="4C553ECE"/>
    <w:rsid w:val="4C56410A"/>
    <w:rsid w:val="4C579379"/>
    <w:rsid w:val="4C5FB487"/>
    <w:rsid w:val="4C6EF873"/>
    <w:rsid w:val="4C6F5F29"/>
    <w:rsid w:val="4C728422"/>
    <w:rsid w:val="4C78FD35"/>
    <w:rsid w:val="4C7A0A80"/>
    <w:rsid w:val="4C7DA074"/>
    <w:rsid w:val="4C820847"/>
    <w:rsid w:val="4C8515D2"/>
    <w:rsid w:val="4C89C6BD"/>
    <w:rsid w:val="4C8F621B"/>
    <w:rsid w:val="4C9042E8"/>
    <w:rsid w:val="4C90675B"/>
    <w:rsid w:val="4C985B18"/>
    <w:rsid w:val="4C9C0334"/>
    <w:rsid w:val="4CA656AB"/>
    <w:rsid w:val="4CA78930"/>
    <w:rsid w:val="4CAB1303"/>
    <w:rsid w:val="4CB52216"/>
    <w:rsid w:val="4CB73E5E"/>
    <w:rsid w:val="4CB88B2D"/>
    <w:rsid w:val="4CBA8AE9"/>
    <w:rsid w:val="4CC225DF"/>
    <w:rsid w:val="4CC4992D"/>
    <w:rsid w:val="4CC67627"/>
    <w:rsid w:val="4CC9820A"/>
    <w:rsid w:val="4CCE4453"/>
    <w:rsid w:val="4CCF3EBA"/>
    <w:rsid w:val="4CDAB698"/>
    <w:rsid w:val="4CDF0A32"/>
    <w:rsid w:val="4CDF3C53"/>
    <w:rsid w:val="4CE1F699"/>
    <w:rsid w:val="4CE23B7B"/>
    <w:rsid w:val="4CE747A1"/>
    <w:rsid w:val="4CED4672"/>
    <w:rsid w:val="4CED50B4"/>
    <w:rsid w:val="4CF949C4"/>
    <w:rsid w:val="4D0148E8"/>
    <w:rsid w:val="4D063BA2"/>
    <w:rsid w:val="4D07D4EB"/>
    <w:rsid w:val="4D0D1672"/>
    <w:rsid w:val="4D0EE609"/>
    <w:rsid w:val="4D0F62B0"/>
    <w:rsid w:val="4D10639F"/>
    <w:rsid w:val="4D13898E"/>
    <w:rsid w:val="4D19912B"/>
    <w:rsid w:val="4D235A2D"/>
    <w:rsid w:val="4D2A5EE6"/>
    <w:rsid w:val="4D2A75B6"/>
    <w:rsid w:val="4D2AAB3D"/>
    <w:rsid w:val="4D3254AC"/>
    <w:rsid w:val="4D32E714"/>
    <w:rsid w:val="4D3575DC"/>
    <w:rsid w:val="4D3A9D64"/>
    <w:rsid w:val="4D4A6D4F"/>
    <w:rsid w:val="4D4F8FF6"/>
    <w:rsid w:val="4D51D064"/>
    <w:rsid w:val="4D524026"/>
    <w:rsid w:val="4D54EDEF"/>
    <w:rsid w:val="4D56109A"/>
    <w:rsid w:val="4D5DAA5A"/>
    <w:rsid w:val="4D5E1FA7"/>
    <w:rsid w:val="4D697D5F"/>
    <w:rsid w:val="4D74248C"/>
    <w:rsid w:val="4D742C65"/>
    <w:rsid w:val="4D7AC390"/>
    <w:rsid w:val="4D7B0C5F"/>
    <w:rsid w:val="4D7BED83"/>
    <w:rsid w:val="4D825C3A"/>
    <w:rsid w:val="4D855234"/>
    <w:rsid w:val="4D8707A1"/>
    <w:rsid w:val="4D8A2353"/>
    <w:rsid w:val="4D995525"/>
    <w:rsid w:val="4DA63B6E"/>
    <w:rsid w:val="4DA6A8D8"/>
    <w:rsid w:val="4DA72C80"/>
    <w:rsid w:val="4DBDD512"/>
    <w:rsid w:val="4DC43A22"/>
    <w:rsid w:val="4DC44AC0"/>
    <w:rsid w:val="4DCC565C"/>
    <w:rsid w:val="4DCEA23F"/>
    <w:rsid w:val="4DCF8B15"/>
    <w:rsid w:val="4DDFF644"/>
    <w:rsid w:val="4DE40304"/>
    <w:rsid w:val="4DE69FC9"/>
    <w:rsid w:val="4DE6AFE6"/>
    <w:rsid w:val="4DF59310"/>
    <w:rsid w:val="4DF5D2F8"/>
    <w:rsid w:val="4DFBB026"/>
    <w:rsid w:val="4DFCC255"/>
    <w:rsid w:val="4E0D828E"/>
    <w:rsid w:val="4E0E2180"/>
    <w:rsid w:val="4E106CEB"/>
    <w:rsid w:val="4E14E779"/>
    <w:rsid w:val="4E159FB7"/>
    <w:rsid w:val="4E205E5B"/>
    <w:rsid w:val="4E232D36"/>
    <w:rsid w:val="4E2420E0"/>
    <w:rsid w:val="4E257A42"/>
    <w:rsid w:val="4E270DBA"/>
    <w:rsid w:val="4E27B28E"/>
    <w:rsid w:val="4E28AC0A"/>
    <w:rsid w:val="4E2AF77F"/>
    <w:rsid w:val="4E2BFB34"/>
    <w:rsid w:val="4E2E8EEF"/>
    <w:rsid w:val="4E537483"/>
    <w:rsid w:val="4E5A06D9"/>
    <w:rsid w:val="4E5B0E11"/>
    <w:rsid w:val="4E5B47CF"/>
    <w:rsid w:val="4E5E70CA"/>
    <w:rsid w:val="4E627E32"/>
    <w:rsid w:val="4E630999"/>
    <w:rsid w:val="4E6570A3"/>
    <w:rsid w:val="4E676E90"/>
    <w:rsid w:val="4E67AFA4"/>
    <w:rsid w:val="4E732395"/>
    <w:rsid w:val="4E74F3E9"/>
    <w:rsid w:val="4E7EC1E4"/>
    <w:rsid w:val="4E7F457E"/>
    <w:rsid w:val="4E86D638"/>
    <w:rsid w:val="4E8FE17D"/>
    <w:rsid w:val="4E955171"/>
    <w:rsid w:val="4E99DA86"/>
    <w:rsid w:val="4E99E26F"/>
    <w:rsid w:val="4EB5453A"/>
    <w:rsid w:val="4EB6B2F8"/>
    <w:rsid w:val="4EC573D7"/>
    <w:rsid w:val="4EC7590A"/>
    <w:rsid w:val="4EC79A0E"/>
    <w:rsid w:val="4EC88534"/>
    <w:rsid w:val="4ED8830C"/>
    <w:rsid w:val="4EDC278A"/>
    <w:rsid w:val="4EE0AC50"/>
    <w:rsid w:val="4EF4818F"/>
    <w:rsid w:val="4EF5D424"/>
    <w:rsid w:val="4EFD1078"/>
    <w:rsid w:val="4F010589"/>
    <w:rsid w:val="4F09EA28"/>
    <w:rsid w:val="4F0E5514"/>
    <w:rsid w:val="4F16839A"/>
    <w:rsid w:val="4F24F8BC"/>
    <w:rsid w:val="4F2638F2"/>
    <w:rsid w:val="4F26D116"/>
    <w:rsid w:val="4F2AF5C5"/>
    <w:rsid w:val="4F2FB3A1"/>
    <w:rsid w:val="4F2FFEA0"/>
    <w:rsid w:val="4F37A60B"/>
    <w:rsid w:val="4F3B2067"/>
    <w:rsid w:val="4F487E9F"/>
    <w:rsid w:val="4F4CFB7E"/>
    <w:rsid w:val="4F4F7011"/>
    <w:rsid w:val="4F5377B7"/>
    <w:rsid w:val="4F551734"/>
    <w:rsid w:val="4F5D88A5"/>
    <w:rsid w:val="4F5E2D80"/>
    <w:rsid w:val="4F5F36B1"/>
    <w:rsid w:val="4F6112A8"/>
    <w:rsid w:val="4F64EF53"/>
    <w:rsid w:val="4F6CF765"/>
    <w:rsid w:val="4F6D201C"/>
    <w:rsid w:val="4F6D52AA"/>
    <w:rsid w:val="4F73BFAD"/>
    <w:rsid w:val="4F788567"/>
    <w:rsid w:val="4F8289E0"/>
    <w:rsid w:val="4F84D873"/>
    <w:rsid w:val="4F9C7464"/>
    <w:rsid w:val="4FA13775"/>
    <w:rsid w:val="4FA76B1C"/>
    <w:rsid w:val="4FB5F8AB"/>
    <w:rsid w:val="4FB6F4CA"/>
    <w:rsid w:val="4FC67CD2"/>
    <w:rsid w:val="4FC79386"/>
    <w:rsid w:val="4FC87069"/>
    <w:rsid w:val="4FD50D8C"/>
    <w:rsid w:val="4FDB8A50"/>
    <w:rsid w:val="4FE1E92A"/>
    <w:rsid w:val="4FE358B6"/>
    <w:rsid w:val="4FE7401F"/>
    <w:rsid w:val="4FEED91F"/>
    <w:rsid w:val="4FFA3B20"/>
    <w:rsid w:val="4FFA8287"/>
    <w:rsid w:val="50005883"/>
    <w:rsid w:val="50013E63"/>
    <w:rsid w:val="5003226C"/>
    <w:rsid w:val="5004E682"/>
    <w:rsid w:val="500E5F23"/>
    <w:rsid w:val="500F8FA3"/>
    <w:rsid w:val="5011C4B1"/>
    <w:rsid w:val="50138BF4"/>
    <w:rsid w:val="501587F5"/>
    <w:rsid w:val="501907B0"/>
    <w:rsid w:val="501FF05C"/>
    <w:rsid w:val="5021BF2E"/>
    <w:rsid w:val="5024E90F"/>
    <w:rsid w:val="5025A336"/>
    <w:rsid w:val="50300650"/>
    <w:rsid w:val="5033A10A"/>
    <w:rsid w:val="5035F058"/>
    <w:rsid w:val="503A0E19"/>
    <w:rsid w:val="503B4686"/>
    <w:rsid w:val="503DADB0"/>
    <w:rsid w:val="503EB299"/>
    <w:rsid w:val="5044F4F0"/>
    <w:rsid w:val="50466EDA"/>
    <w:rsid w:val="504BF107"/>
    <w:rsid w:val="50525DCE"/>
    <w:rsid w:val="505896EC"/>
    <w:rsid w:val="5064A6A2"/>
    <w:rsid w:val="50703D0F"/>
    <w:rsid w:val="507B1289"/>
    <w:rsid w:val="507D06FC"/>
    <w:rsid w:val="507D0AE7"/>
    <w:rsid w:val="5082EB4C"/>
    <w:rsid w:val="50836457"/>
    <w:rsid w:val="50852207"/>
    <w:rsid w:val="5089C349"/>
    <w:rsid w:val="508C18EF"/>
    <w:rsid w:val="508C2BF4"/>
    <w:rsid w:val="5095F1B7"/>
    <w:rsid w:val="50982BFC"/>
    <w:rsid w:val="50A5E429"/>
    <w:rsid w:val="50ACA6DE"/>
    <w:rsid w:val="50AEE2D1"/>
    <w:rsid w:val="50AF081B"/>
    <w:rsid w:val="50B30D65"/>
    <w:rsid w:val="50BC35FE"/>
    <w:rsid w:val="50C00B56"/>
    <w:rsid w:val="50C0ADA6"/>
    <w:rsid w:val="50C1F6B8"/>
    <w:rsid w:val="50C38FC5"/>
    <w:rsid w:val="50C444EF"/>
    <w:rsid w:val="50C5BC8F"/>
    <w:rsid w:val="50C7B5B9"/>
    <w:rsid w:val="50C9809E"/>
    <w:rsid w:val="50CDC643"/>
    <w:rsid w:val="50D03CD9"/>
    <w:rsid w:val="50D1BFF7"/>
    <w:rsid w:val="50D56215"/>
    <w:rsid w:val="50D883F6"/>
    <w:rsid w:val="50DDCE38"/>
    <w:rsid w:val="50DE72A9"/>
    <w:rsid w:val="50DF4923"/>
    <w:rsid w:val="50DFB257"/>
    <w:rsid w:val="50E14822"/>
    <w:rsid w:val="50E1D95E"/>
    <w:rsid w:val="50E494A9"/>
    <w:rsid w:val="50ECB356"/>
    <w:rsid w:val="50F61C4D"/>
    <w:rsid w:val="50F84838"/>
    <w:rsid w:val="50F8BEED"/>
    <w:rsid w:val="50F8C2B1"/>
    <w:rsid w:val="50FA17DA"/>
    <w:rsid w:val="50FD2512"/>
    <w:rsid w:val="51069154"/>
    <w:rsid w:val="510D114F"/>
    <w:rsid w:val="510DD956"/>
    <w:rsid w:val="510F46D1"/>
    <w:rsid w:val="5118EE43"/>
    <w:rsid w:val="511E7A46"/>
    <w:rsid w:val="51215D1F"/>
    <w:rsid w:val="5121E952"/>
    <w:rsid w:val="512347CA"/>
    <w:rsid w:val="5125FC76"/>
    <w:rsid w:val="51366DFC"/>
    <w:rsid w:val="513AC55E"/>
    <w:rsid w:val="51407E61"/>
    <w:rsid w:val="515192EE"/>
    <w:rsid w:val="5152ABA9"/>
    <w:rsid w:val="515321C0"/>
    <w:rsid w:val="51567236"/>
    <w:rsid w:val="515875CA"/>
    <w:rsid w:val="515F1A25"/>
    <w:rsid w:val="516F4BCB"/>
    <w:rsid w:val="51709EAE"/>
    <w:rsid w:val="51749BD7"/>
    <w:rsid w:val="51773D5A"/>
    <w:rsid w:val="517C4B07"/>
    <w:rsid w:val="518278D8"/>
    <w:rsid w:val="5188B536"/>
    <w:rsid w:val="519EB651"/>
    <w:rsid w:val="51A4AC4A"/>
    <w:rsid w:val="51ADDA4D"/>
    <w:rsid w:val="51B22E30"/>
    <w:rsid w:val="51B2A97B"/>
    <w:rsid w:val="51B56617"/>
    <w:rsid w:val="51B61E52"/>
    <w:rsid w:val="51B7ED21"/>
    <w:rsid w:val="51BA6C20"/>
    <w:rsid w:val="51BC3D38"/>
    <w:rsid w:val="51C0D442"/>
    <w:rsid w:val="51C82EDA"/>
    <w:rsid w:val="51CCDBC0"/>
    <w:rsid w:val="51CEA1E5"/>
    <w:rsid w:val="51D21659"/>
    <w:rsid w:val="51D3895A"/>
    <w:rsid w:val="51DDB236"/>
    <w:rsid w:val="51E01890"/>
    <w:rsid w:val="51E07CDF"/>
    <w:rsid w:val="51E0F25A"/>
    <w:rsid w:val="51E2E000"/>
    <w:rsid w:val="51E3ECDF"/>
    <w:rsid w:val="51E743C7"/>
    <w:rsid w:val="51E9BF95"/>
    <w:rsid w:val="51F73C3A"/>
    <w:rsid w:val="51FB626E"/>
    <w:rsid w:val="51FD8087"/>
    <w:rsid w:val="52021073"/>
    <w:rsid w:val="52098F1B"/>
    <w:rsid w:val="52098FB5"/>
    <w:rsid w:val="520E134B"/>
    <w:rsid w:val="52157363"/>
    <w:rsid w:val="5219ECCF"/>
    <w:rsid w:val="5220C21E"/>
    <w:rsid w:val="52257BA9"/>
    <w:rsid w:val="52288322"/>
    <w:rsid w:val="522B51CB"/>
    <w:rsid w:val="522C229B"/>
    <w:rsid w:val="523279AB"/>
    <w:rsid w:val="52348DEF"/>
    <w:rsid w:val="52358F48"/>
    <w:rsid w:val="5239588B"/>
    <w:rsid w:val="523B95F1"/>
    <w:rsid w:val="5242961E"/>
    <w:rsid w:val="5242BDE5"/>
    <w:rsid w:val="52449A88"/>
    <w:rsid w:val="5244ACC1"/>
    <w:rsid w:val="52487522"/>
    <w:rsid w:val="524A6EC8"/>
    <w:rsid w:val="5254FFCC"/>
    <w:rsid w:val="525D4391"/>
    <w:rsid w:val="525EFCB0"/>
    <w:rsid w:val="52616032"/>
    <w:rsid w:val="5266E7D9"/>
    <w:rsid w:val="5269CBEC"/>
    <w:rsid w:val="526B2700"/>
    <w:rsid w:val="526F6535"/>
    <w:rsid w:val="527A9DF4"/>
    <w:rsid w:val="527BA785"/>
    <w:rsid w:val="527DBA8B"/>
    <w:rsid w:val="528269BA"/>
    <w:rsid w:val="5287A603"/>
    <w:rsid w:val="52896BEE"/>
    <w:rsid w:val="528C7ABF"/>
    <w:rsid w:val="529C6030"/>
    <w:rsid w:val="529EA87B"/>
    <w:rsid w:val="52A213DB"/>
    <w:rsid w:val="52ADA4C2"/>
    <w:rsid w:val="52AFB547"/>
    <w:rsid w:val="52B0530F"/>
    <w:rsid w:val="52B1198B"/>
    <w:rsid w:val="52B13F07"/>
    <w:rsid w:val="52B468F6"/>
    <w:rsid w:val="52BFAB2A"/>
    <w:rsid w:val="52C8A001"/>
    <w:rsid w:val="52CB4BF3"/>
    <w:rsid w:val="52D92EE3"/>
    <w:rsid w:val="52E6CD59"/>
    <w:rsid w:val="52F8FB1C"/>
    <w:rsid w:val="52FCE5FC"/>
    <w:rsid w:val="52FE6EFB"/>
    <w:rsid w:val="52FF6A71"/>
    <w:rsid w:val="53023D89"/>
    <w:rsid w:val="53089735"/>
    <w:rsid w:val="530BA464"/>
    <w:rsid w:val="5311C49B"/>
    <w:rsid w:val="53198D3C"/>
    <w:rsid w:val="531E29D8"/>
    <w:rsid w:val="531E98EF"/>
    <w:rsid w:val="533729BE"/>
    <w:rsid w:val="53376F04"/>
    <w:rsid w:val="5339DBE3"/>
    <w:rsid w:val="533B4917"/>
    <w:rsid w:val="533CD29E"/>
    <w:rsid w:val="53442A90"/>
    <w:rsid w:val="53472087"/>
    <w:rsid w:val="535127F0"/>
    <w:rsid w:val="535A3067"/>
    <w:rsid w:val="535B87C8"/>
    <w:rsid w:val="535B8EF1"/>
    <w:rsid w:val="535CE64C"/>
    <w:rsid w:val="5363C216"/>
    <w:rsid w:val="53739CD0"/>
    <w:rsid w:val="537800C8"/>
    <w:rsid w:val="537E169D"/>
    <w:rsid w:val="5381FEE9"/>
    <w:rsid w:val="5389391D"/>
    <w:rsid w:val="5391C8EE"/>
    <w:rsid w:val="53956E05"/>
    <w:rsid w:val="5399C201"/>
    <w:rsid w:val="53A064FB"/>
    <w:rsid w:val="53A0F490"/>
    <w:rsid w:val="53A31E69"/>
    <w:rsid w:val="53A70279"/>
    <w:rsid w:val="53A8F3AA"/>
    <w:rsid w:val="53ACBC4C"/>
    <w:rsid w:val="53ADAB11"/>
    <w:rsid w:val="53B25AC7"/>
    <w:rsid w:val="53B2FC7B"/>
    <w:rsid w:val="53BAC9C4"/>
    <w:rsid w:val="53BC31B1"/>
    <w:rsid w:val="53C0DD9A"/>
    <w:rsid w:val="53C3C099"/>
    <w:rsid w:val="53CD66F6"/>
    <w:rsid w:val="53D01B85"/>
    <w:rsid w:val="53D310FB"/>
    <w:rsid w:val="53D80F86"/>
    <w:rsid w:val="53D8D46F"/>
    <w:rsid w:val="53D95D9F"/>
    <w:rsid w:val="53E2B788"/>
    <w:rsid w:val="53E3B9F6"/>
    <w:rsid w:val="53E66BC2"/>
    <w:rsid w:val="53ED23F1"/>
    <w:rsid w:val="53ED8F60"/>
    <w:rsid w:val="53EEE233"/>
    <w:rsid w:val="53F3572A"/>
    <w:rsid w:val="53F97C10"/>
    <w:rsid w:val="53FA3E39"/>
    <w:rsid w:val="53FB2C63"/>
    <w:rsid w:val="53FBE4AD"/>
    <w:rsid w:val="53FC61DC"/>
    <w:rsid w:val="540B0A2E"/>
    <w:rsid w:val="540C1F7C"/>
    <w:rsid w:val="540C49BF"/>
    <w:rsid w:val="541D6F72"/>
    <w:rsid w:val="5423B759"/>
    <w:rsid w:val="5425126F"/>
    <w:rsid w:val="5429FFE6"/>
    <w:rsid w:val="542DC4D5"/>
    <w:rsid w:val="542E9679"/>
    <w:rsid w:val="542ECEE3"/>
    <w:rsid w:val="5434284E"/>
    <w:rsid w:val="543C6009"/>
    <w:rsid w:val="5442F128"/>
    <w:rsid w:val="544A6079"/>
    <w:rsid w:val="544BD122"/>
    <w:rsid w:val="544C65A7"/>
    <w:rsid w:val="54530B56"/>
    <w:rsid w:val="54562168"/>
    <w:rsid w:val="5457C1B8"/>
    <w:rsid w:val="545B68B0"/>
    <w:rsid w:val="54623144"/>
    <w:rsid w:val="54649B7F"/>
    <w:rsid w:val="5464C99F"/>
    <w:rsid w:val="546DCD9A"/>
    <w:rsid w:val="547091EC"/>
    <w:rsid w:val="5471C770"/>
    <w:rsid w:val="54764C99"/>
    <w:rsid w:val="54787295"/>
    <w:rsid w:val="54790856"/>
    <w:rsid w:val="547CD2AF"/>
    <w:rsid w:val="547D1F19"/>
    <w:rsid w:val="548034EF"/>
    <w:rsid w:val="548EF1DE"/>
    <w:rsid w:val="548EF2DA"/>
    <w:rsid w:val="549A0292"/>
    <w:rsid w:val="549BF3B6"/>
    <w:rsid w:val="549E817C"/>
    <w:rsid w:val="549F79D9"/>
    <w:rsid w:val="54A06961"/>
    <w:rsid w:val="54ABBE17"/>
    <w:rsid w:val="54AC3E01"/>
    <w:rsid w:val="54AFD120"/>
    <w:rsid w:val="54B16805"/>
    <w:rsid w:val="54BB0009"/>
    <w:rsid w:val="54BE0AC1"/>
    <w:rsid w:val="54BEA52C"/>
    <w:rsid w:val="54C8F151"/>
    <w:rsid w:val="54CBC4EE"/>
    <w:rsid w:val="54CDD25E"/>
    <w:rsid w:val="54CF3615"/>
    <w:rsid w:val="54CFA0E7"/>
    <w:rsid w:val="54D1AD2D"/>
    <w:rsid w:val="54D2E21A"/>
    <w:rsid w:val="54D49740"/>
    <w:rsid w:val="54E378DA"/>
    <w:rsid w:val="54E418AD"/>
    <w:rsid w:val="54E65E01"/>
    <w:rsid w:val="54E69C33"/>
    <w:rsid w:val="54E76ECA"/>
    <w:rsid w:val="54EE032A"/>
    <w:rsid w:val="54F03B79"/>
    <w:rsid w:val="54F3B4B6"/>
    <w:rsid w:val="54F78EF0"/>
    <w:rsid w:val="54FCFF77"/>
    <w:rsid w:val="5505FF4C"/>
    <w:rsid w:val="550B4772"/>
    <w:rsid w:val="550EF86F"/>
    <w:rsid w:val="551B7B0E"/>
    <w:rsid w:val="551ED152"/>
    <w:rsid w:val="5528385A"/>
    <w:rsid w:val="55293AF4"/>
    <w:rsid w:val="55295C56"/>
    <w:rsid w:val="552A86D0"/>
    <w:rsid w:val="5531E268"/>
    <w:rsid w:val="553793EC"/>
    <w:rsid w:val="553A6634"/>
    <w:rsid w:val="553C27E0"/>
    <w:rsid w:val="553DAECF"/>
    <w:rsid w:val="55407C9A"/>
    <w:rsid w:val="554174B1"/>
    <w:rsid w:val="5541BACD"/>
    <w:rsid w:val="5545257C"/>
    <w:rsid w:val="55459B4F"/>
    <w:rsid w:val="554E365F"/>
    <w:rsid w:val="555328F6"/>
    <w:rsid w:val="55569D1D"/>
    <w:rsid w:val="55579601"/>
    <w:rsid w:val="555EDBC2"/>
    <w:rsid w:val="55660AE6"/>
    <w:rsid w:val="55680B64"/>
    <w:rsid w:val="55758ABC"/>
    <w:rsid w:val="5575B219"/>
    <w:rsid w:val="557D7AAB"/>
    <w:rsid w:val="558FC1B0"/>
    <w:rsid w:val="559331BF"/>
    <w:rsid w:val="5593C73C"/>
    <w:rsid w:val="55A20984"/>
    <w:rsid w:val="55A3CA5C"/>
    <w:rsid w:val="55AA2C2D"/>
    <w:rsid w:val="55AA7F16"/>
    <w:rsid w:val="55B88172"/>
    <w:rsid w:val="55BB2DAC"/>
    <w:rsid w:val="55BD433E"/>
    <w:rsid w:val="55C10D5D"/>
    <w:rsid w:val="55C590CA"/>
    <w:rsid w:val="55C8E0A8"/>
    <w:rsid w:val="55CB04D0"/>
    <w:rsid w:val="55D01C52"/>
    <w:rsid w:val="55D7380E"/>
    <w:rsid w:val="55D7EE17"/>
    <w:rsid w:val="55D86174"/>
    <w:rsid w:val="55DCDF6B"/>
    <w:rsid w:val="55DF467F"/>
    <w:rsid w:val="55E141BE"/>
    <w:rsid w:val="55E7A142"/>
    <w:rsid w:val="55EF6785"/>
    <w:rsid w:val="55EF7CF7"/>
    <w:rsid w:val="55F067CD"/>
    <w:rsid w:val="55F0C28C"/>
    <w:rsid w:val="55F2F720"/>
    <w:rsid w:val="5604DF98"/>
    <w:rsid w:val="560A87AD"/>
    <w:rsid w:val="56126133"/>
    <w:rsid w:val="5619E7A3"/>
    <w:rsid w:val="561B569E"/>
    <w:rsid w:val="561C51F2"/>
    <w:rsid w:val="561EB7E9"/>
    <w:rsid w:val="562AE027"/>
    <w:rsid w:val="5637841F"/>
    <w:rsid w:val="5638E9A4"/>
    <w:rsid w:val="56404EC4"/>
    <w:rsid w:val="56416916"/>
    <w:rsid w:val="5642695A"/>
    <w:rsid w:val="564656E1"/>
    <w:rsid w:val="564E9182"/>
    <w:rsid w:val="564F7851"/>
    <w:rsid w:val="56546585"/>
    <w:rsid w:val="5654B356"/>
    <w:rsid w:val="565DC780"/>
    <w:rsid w:val="565ECEFA"/>
    <w:rsid w:val="56673208"/>
    <w:rsid w:val="56680D0D"/>
    <w:rsid w:val="56729941"/>
    <w:rsid w:val="567A09CD"/>
    <w:rsid w:val="567A8107"/>
    <w:rsid w:val="567D5201"/>
    <w:rsid w:val="56803AC1"/>
    <w:rsid w:val="56854124"/>
    <w:rsid w:val="568646BB"/>
    <w:rsid w:val="568BB5B3"/>
    <w:rsid w:val="568FCC1F"/>
    <w:rsid w:val="5692D98E"/>
    <w:rsid w:val="56937FD1"/>
    <w:rsid w:val="56AA0B45"/>
    <w:rsid w:val="56AB7A8C"/>
    <w:rsid w:val="56AC2ED8"/>
    <w:rsid w:val="56B57396"/>
    <w:rsid w:val="56B80ADC"/>
    <w:rsid w:val="56C3AE88"/>
    <w:rsid w:val="56C4C7FD"/>
    <w:rsid w:val="56C5AC28"/>
    <w:rsid w:val="56C70F29"/>
    <w:rsid w:val="56CA47AD"/>
    <w:rsid w:val="56D148FF"/>
    <w:rsid w:val="56D5C172"/>
    <w:rsid w:val="56DAB398"/>
    <w:rsid w:val="56E3F138"/>
    <w:rsid w:val="56E998E9"/>
    <w:rsid w:val="56F18F6D"/>
    <w:rsid w:val="56F905F6"/>
    <w:rsid w:val="5705BA9B"/>
    <w:rsid w:val="570D28CA"/>
    <w:rsid w:val="5712113D"/>
    <w:rsid w:val="5712DF86"/>
    <w:rsid w:val="571467C6"/>
    <w:rsid w:val="571564C4"/>
    <w:rsid w:val="571E991C"/>
    <w:rsid w:val="5725EF45"/>
    <w:rsid w:val="572D5B34"/>
    <w:rsid w:val="57386697"/>
    <w:rsid w:val="573920D7"/>
    <w:rsid w:val="573E0A9D"/>
    <w:rsid w:val="57414CFC"/>
    <w:rsid w:val="57458994"/>
    <w:rsid w:val="574B70F8"/>
    <w:rsid w:val="574EC559"/>
    <w:rsid w:val="5750DE2A"/>
    <w:rsid w:val="5755DF1A"/>
    <w:rsid w:val="57563BDF"/>
    <w:rsid w:val="5757787D"/>
    <w:rsid w:val="5759E552"/>
    <w:rsid w:val="575AB520"/>
    <w:rsid w:val="575E9CAC"/>
    <w:rsid w:val="576065EF"/>
    <w:rsid w:val="57649007"/>
    <w:rsid w:val="576751EF"/>
    <w:rsid w:val="5774F35B"/>
    <w:rsid w:val="577ABCD4"/>
    <w:rsid w:val="577CD796"/>
    <w:rsid w:val="577D692D"/>
    <w:rsid w:val="577DBCFA"/>
    <w:rsid w:val="57834149"/>
    <w:rsid w:val="578EA77B"/>
    <w:rsid w:val="579A832B"/>
    <w:rsid w:val="579C2CED"/>
    <w:rsid w:val="579EBA87"/>
    <w:rsid w:val="57A1C8ED"/>
    <w:rsid w:val="57A54697"/>
    <w:rsid w:val="57A63AB5"/>
    <w:rsid w:val="57A6923A"/>
    <w:rsid w:val="57AB3473"/>
    <w:rsid w:val="57AF0897"/>
    <w:rsid w:val="57B7613F"/>
    <w:rsid w:val="57BBE4D0"/>
    <w:rsid w:val="57BD6291"/>
    <w:rsid w:val="57BECB5F"/>
    <w:rsid w:val="57BFDF2D"/>
    <w:rsid w:val="57C24442"/>
    <w:rsid w:val="57C69343"/>
    <w:rsid w:val="57C946F1"/>
    <w:rsid w:val="57D44DF1"/>
    <w:rsid w:val="57E38769"/>
    <w:rsid w:val="57E4874E"/>
    <w:rsid w:val="57E6FB6A"/>
    <w:rsid w:val="57E775AB"/>
    <w:rsid w:val="57F7041B"/>
    <w:rsid w:val="58019A8E"/>
    <w:rsid w:val="58029740"/>
    <w:rsid w:val="58042371"/>
    <w:rsid w:val="5804DADF"/>
    <w:rsid w:val="58069CC1"/>
    <w:rsid w:val="580AF5A3"/>
    <w:rsid w:val="580E50F9"/>
    <w:rsid w:val="581E26E7"/>
    <w:rsid w:val="58235D14"/>
    <w:rsid w:val="582B7D12"/>
    <w:rsid w:val="5834426A"/>
    <w:rsid w:val="5836A426"/>
    <w:rsid w:val="58370806"/>
    <w:rsid w:val="583EE1F0"/>
    <w:rsid w:val="5842B281"/>
    <w:rsid w:val="58454A31"/>
    <w:rsid w:val="584BB0E4"/>
    <w:rsid w:val="584C0A16"/>
    <w:rsid w:val="584D3867"/>
    <w:rsid w:val="5852D8E7"/>
    <w:rsid w:val="585B676C"/>
    <w:rsid w:val="585CF265"/>
    <w:rsid w:val="585FBF87"/>
    <w:rsid w:val="5863C886"/>
    <w:rsid w:val="586C7A7A"/>
    <w:rsid w:val="586FCB5A"/>
    <w:rsid w:val="58737C6B"/>
    <w:rsid w:val="5875D213"/>
    <w:rsid w:val="587E17DD"/>
    <w:rsid w:val="58853230"/>
    <w:rsid w:val="5892C0F5"/>
    <w:rsid w:val="58986743"/>
    <w:rsid w:val="589C0CBB"/>
    <w:rsid w:val="58A39960"/>
    <w:rsid w:val="58A51B1B"/>
    <w:rsid w:val="58A6A9A3"/>
    <w:rsid w:val="58B4D428"/>
    <w:rsid w:val="58B5A98F"/>
    <w:rsid w:val="58BF3310"/>
    <w:rsid w:val="58C45E76"/>
    <w:rsid w:val="58CE6530"/>
    <w:rsid w:val="58CFA30E"/>
    <w:rsid w:val="58D0EB9D"/>
    <w:rsid w:val="58D6C6BB"/>
    <w:rsid w:val="58D7DA1E"/>
    <w:rsid w:val="58DF7469"/>
    <w:rsid w:val="58E0D0B0"/>
    <w:rsid w:val="58E14923"/>
    <w:rsid w:val="58EA43F2"/>
    <w:rsid w:val="58EEE312"/>
    <w:rsid w:val="5900E683"/>
    <w:rsid w:val="5906DB01"/>
    <w:rsid w:val="590A2A22"/>
    <w:rsid w:val="590AFE47"/>
    <w:rsid w:val="5911DE8C"/>
    <w:rsid w:val="591C8C03"/>
    <w:rsid w:val="591F81C7"/>
    <w:rsid w:val="5920485C"/>
    <w:rsid w:val="5921FFE0"/>
    <w:rsid w:val="592C54A8"/>
    <w:rsid w:val="592DD604"/>
    <w:rsid w:val="5930A677"/>
    <w:rsid w:val="5939FF57"/>
    <w:rsid w:val="593BB5C3"/>
    <w:rsid w:val="593CE8E0"/>
    <w:rsid w:val="593D4C6B"/>
    <w:rsid w:val="594218C9"/>
    <w:rsid w:val="59484D75"/>
    <w:rsid w:val="59496EB7"/>
    <w:rsid w:val="594F283C"/>
    <w:rsid w:val="595204C0"/>
    <w:rsid w:val="5957BA10"/>
    <w:rsid w:val="595DBACD"/>
    <w:rsid w:val="59683197"/>
    <w:rsid w:val="596EE31F"/>
    <w:rsid w:val="597E74A9"/>
    <w:rsid w:val="597EE0B5"/>
    <w:rsid w:val="5985C494"/>
    <w:rsid w:val="598604BC"/>
    <w:rsid w:val="59866233"/>
    <w:rsid w:val="5988284E"/>
    <w:rsid w:val="598BCFAE"/>
    <w:rsid w:val="5994A971"/>
    <w:rsid w:val="599DB6A7"/>
    <w:rsid w:val="599EFDA8"/>
    <w:rsid w:val="59A06FFF"/>
    <w:rsid w:val="59A0F5E2"/>
    <w:rsid w:val="59A42D98"/>
    <w:rsid w:val="59A4DEAC"/>
    <w:rsid w:val="59AB2A25"/>
    <w:rsid w:val="59AD8076"/>
    <w:rsid w:val="59AF07E6"/>
    <w:rsid w:val="59B4BCD6"/>
    <w:rsid w:val="59B59167"/>
    <w:rsid w:val="59B76D0E"/>
    <w:rsid w:val="59B85287"/>
    <w:rsid w:val="59C9C478"/>
    <w:rsid w:val="59CBE1A9"/>
    <w:rsid w:val="59D2447E"/>
    <w:rsid w:val="59D31FE2"/>
    <w:rsid w:val="59DEC667"/>
    <w:rsid w:val="59E99157"/>
    <w:rsid w:val="59E9B3D9"/>
    <w:rsid w:val="59F79CD3"/>
    <w:rsid w:val="59FD0230"/>
    <w:rsid w:val="59FE0A12"/>
    <w:rsid w:val="59FF088E"/>
    <w:rsid w:val="5A032CEB"/>
    <w:rsid w:val="5A03A24B"/>
    <w:rsid w:val="5A03F430"/>
    <w:rsid w:val="5A073FD5"/>
    <w:rsid w:val="5A088E02"/>
    <w:rsid w:val="5A14DE9F"/>
    <w:rsid w:val="5A1862E8"/>
    <w:rsid w:val="5A1A93F8"/>
    <w:rsid w:val="5A20FDB3"/>
    <w:rsid w:val="5A23CB77"/>
    <w:rsid w:val="5A3A3B75"/>
    <w:rsid w:val="5A40EFB1"/>
    <w:rsid w:val="5A4172F1"/>
    <w:rsid w:val="5A425045"/>
    <w:rsid w:val="5A4608A6"/>
    <w:rsid w:val="5A464479"/>
    <w:rsid w:val="5A466350"/>
    <w:rsid w:val="5A46F434"/>
    <w:rsid w:val="5A4798A5"/>
    <w:rsid w:val="5A49C1F7"/>
    <w:rsid w:val="5A4A3DD4"/>
    <w:rsid w:val="5A522A5E"/>
    <w:rsid w:val="5A5FD4EA"/>
    <w:rsid w:val="5A60AEDB"/>
    <w:rsid w:val="5A63DD14"/>
    <w:rsid w:val="5A6B15FA"/>
    <w:rsid w:val="5A6F112F"/>
    <w:rsid w:val="5A793598"/>
    <w:rsid w:val="5A7982D8"/>
    <w:rsid w:val="5A87E917"/>
    <w:rsid w:val="5A890127"/>
    <w:rsid w:val="5A9A1CC7"/>
    <w:rsid w:val="5AA03F26"/>
    <w:rsid w:val="5AA28A61"/>
    <w:rsid w:val="5AA49FDC"/>
    <w:rsid w:val="5AA96451"/>
    <w:rsid w:val="5AA9BF41"/>
    <w:rsid w:val="5AB56892"/>
    <w:rsid w:val="5AB67FE5"/>
    <w:rsid w:val="5ABEC81C"/>
    <w:rsid w:val="5ACA30C6"/>
    <w:rsid w:val="5ACB5444"/>
    <w:rsid w:val="5ACC704B"/>
    <w:rsid w:val="5AD8AFB2"/>
    <w:rsid w:val="5AEA44DB"/>
    <w:rsid w:val="5AEDDF54"/>
    <w:rsid w:val="5B072468"/>
    <w:rsid w:val="5B0E1156"/>
    <w:rsid w:val="5B0FCAF3"/>
    <w:rsid w:val="5B1F134C"/>
    <w:rsid w:val="5B1F238E"/>
    <w:rsid w:val="5B1FFB4A"/>
    <w:rsid w:val="5B21B2BA"/>
    <w:rsid w:val="5B23CD59"/>
    <w:rsid w:val="5B24324D"/>
    <w:rsid w:val="5B26AFE4"/>
    <w:rsid w:val="5B2910F6"/>
    <w:rsid w:val="5B2946C8"/>
    <w:rsid w:val="5B2DE0E0"/>
    <w:rsid w:val="5B2F1C98"/>
    <w:rsid w:val="5B2F60AA"/>
    <w:rsid w:val="5B32ED3D"/>
    <w:rsid w:val="5B37C29B"/>
    <w:rsid w:val="5B3BDB37"/>
    <w:rsid w:val="5B3C29F3"/>
    <w:rsid w:val="5B3CF738"/>
    <w:rsid w:val="5B3F023B"/>
    <w:rsid w:val="5B43F365"/>
    <w:rsid w:val="5B46DF84"/>
    <w:rsid w:val="5B484619"/>
    <w:rsid w:val="5B4F5F6E"/>
    <w:rsid w:val="5B5D0532"/>
    <w:rsid w:val="5B5DAF12"/>
    <w:rsid w:val="5B5E8DA7"/>
    <w:rsid w:val="5B645B3E"/>
    <w:rsid w:val="5B659575"/>
    <w:rsid w:val="5B66AEC5"/>
    <w:rsid w:val="5B7099D2"/>
    <w:rsid w:val="5B741CD1"/>
    <w:rsid w:val="5B758C29"/>
    <w:rsid w:val="5B828792"/>
    <w:rsid w:val="5B85987E"/>
    <w:rsid w:val="5B89EAF2"/>
    <w:rsid w:val="5B8D2592"/>
    <w:rsid w:val="5B8E4461"/>
    <w:rsid w:val="5B932701"/>
    <w:rsid w:val="5B9BA9E1"/>
    <w:rsid w:val="5BB47071"/>
    <w:rsid w:val="5BB59371"/>
    <w:rsid w:val="5BB82F05"/>
    <w:rsid w:val="5BBA3E0B"/>
    <w:rsid w:val="5BBE9DE2"/>
    <w:rsid w:val="5BBFB121"/>
    <w:rsid w:val="5BC197BA"/>
    <w:rsid w:val="5BC55B08"/>
    <w:rsid w:val="5BC75B73"/>
    <w:rsid w:val="5BCA87B9"/>
    <w:rsid w:val="5BCBC26D"/>
    <w:rsid w:val="5BD1F351"/>
    <w:rsid w:val="5BD4A0B6"/>
    <w:rsid w:val="5BDBDD05"/>
    <w:rsid w:val="5BE07F4A"/>
    <w:rsid w:val="5BE66D56"/>
    <w:rsid w:val="5BED00A2"/>
    <w:rsid w:val="5BF44915"/>
    <w:rsid w:val="5BF518E3"/>
    <w:rsid w:val="5BF69D62"/>
    <w:rsid w:val="5BFD62D7"/>
    <w:rsid w:val="5C03C7B5"/>
    <w:rsid w:val="5C09A39A"/>
    <w:rsid w:val="5C108242"/>
    <w:rsid w:val="5C12BD08"/>
    <w:rsid w:val="5C2666EB"/>
    <w:rsid w:val="5C2A60B8"/>
    <w:rsid w:val="5C2BEBE0"/>
    <w:rsid w:val="5C2CC2FC"/>
    <w:rsid w:val="5C33E81B"/>
    <w:rsid w:val="5C34A2F7"/>
    <w:rsid w:val="5C34F9A9"/>
    <w:rsid w:val="5C3AB0E3"/>
    <w:rsid w:val="5C4425FA"/>
    <w:rsid w:val="5C447B1D"/>
    <w:rsid w:val="5C4E186B"/>
    <w:rsid w:val="5C50C2C2"/>
    <w:rsid w:val="5C532E3F"/>
    <w:rsid w:val="5C56EA0D"/>
    <w:rsid w:val="5C57A13C"/>
    <w:rsid w:val="5C58F6F7"/>
    <w:rsid w:val="5C616FC5"/>
    <w:rsid w:val="5C72AA1B"/>
    <w:rsid w:val="5C7A285C"/>
    <w:rsid w:val="5C833646"/>
    <w:rsid w:val="5C875C9F"/>
    <w:rsid w:val="5C8784D0"/>
    <w:rsid w:val="5C8A945B"/>
    <w:rsid w:val="5C8F74B4"/>
    <w:rsid w:val="5C90538E"/>
    <w:rsid w:val="5C91C987"/>
    <w:rsid w:val="5C929962"/>
    <w:rsid w:val="5C93CD4F"/>
    <w:rsid w:val="5C9524EE"/>
    <w:rsid w:val="5C97C497"/>
    <w:rsid w:val="5C99C9B7"/>
    <w:rsid w:val="5C9ED7D1"/>
    <w:rsid w:val="5C9F24A6"/>
    <w:rsid w:val="5CA772F8"/>
    <w:rsid w:val="5CABCE31"/>
    <w:rsid w:val="5CBB7E04"/>
    <w:rsid w:val="5CBF5566"/>
    <w:rsid w:val="5CC10E3A"/>
    <w:rsid w:val="5CC36639"/>
    <w:rsid w:val="5CC66EDF"/>
    <w:rsid w:val="5CCBD482"/>
    <w:rsid w:val="5CCD7D39"/>
    <w:rsid w:val="5CD01445"/>
    <w:rsid w:val="5CD2523E"/>
    <w:rsid w:val="5CD3565C"/>
    <w:rsid w:val="5CD5E238"/>
    <w:rsid w:val="5CDAB203"/>
    <w:rsid w:val="5CDBDE7C"/>
    <w:rsid w:val="5CDD9F78"/>
    <w:rsid w:val="5CE31EE5"/>
    <w:rsid w:val="5CEB2821"/>
    <w:rsid w:val="5CEE71F8"/>
    <w:rsid w:val="5CF21BD3"/>
    <w:rsid w:val="5CF2D0E0"/>
    <w:rsid w:val="5CFD11F8"/>
    <w:rsid w:val="5CFE0DAA"/>
    <w:rsid w:val="5CFF02AF"/>
    <w:rsid w:val="5CFF67DC"/>
    <w:rsid w:val="5CFFB148"/>
    <w:rsid w:val="5CFFF1ED"/>
    <w:rsid w:val="5D02A545"/>
    <w:rsid w:val="5D0654EA"/>
    <w:rsid w:val="5D0AC650"/>
    <w:rsid w:val="5D0CF271"/>
    <w:rsid w:val="5D14327A"/>
    <w:rsid w:val="5D16E8F8"/>
    <w:rsid w:val="5D1CCF24"/>
    <w:rsid w:val="5D20F2B4"/>
    <w:rsid w:val="5D222187"/>
    <w:rsid w:val="5D31FAB6"/>
    <w:rsid w:val="5D3368E3"/>
    <w:rsid w:val="5D37F63C"/>
    <w:rsid w:val="5D39C657"/>
    <w:rsid w:val="5D3AA03C"/>
    <w:rsid w:val="5D3C9564"/>
    <w:rsid w:val="5D3E5F43"/>
    <w:rsid w:val="5D3EF5FB"/>
    <w:rsid w:val="5D4408F7"/>
    <w:rsid w:val="5D4CA416"/>
    <w:rsid w:val="5D4E28D3"/>
    <w:rsid w:val="5D55C661"/>
    <w:rsid w:val="5D63E611"/>
    <w:rsid w:val="5D695296"/>
    <w:rsid w:val="5D6B2585"/>
    <w:rsid w:val="5D6E8355"/>
    <w:rsid w:val="5D7158DE"/>
    <w:rsid w:val="5D758C82"/>
    <w:rsid w:val="5D893A23"/>
    <w:rsid w:val="5D8ABC08"/>
    <w:rsid w:val="5D8BCE3C"/>
    <w:rsid w:val="5D8FBA28"/>
    <w:rsid w:val="5D95BBFF"/>
    <w:rsid w:val="5D967441"/>
    <w:rsid w:val="5D9AE1C6"/>
    <w:rsid w:val="5D9FE10F"/>
    <w:rsid w:val="5DA530A2"/>
    <w:rsid w:val="5DA5E1ED"/>
    <w:rsid w:val="5DAAC941"/>
    <w:rsid w:val="5DAC31A4"/>
    <w:rsid w:val="5DB10380"/>
    <w:rsid w:val="5DBF74F7"/>
    <w:rsid w:val="5DC044D3"/>
    <w:rsid w:val="5DC11634"/>
    <w:rsid w:val="5DCAB610"/>
    <w:rsid w:val="5DCAD8DE"/>
    <w:rsid w:val="5DCBEDFE"/>
    <w:rsid w:val="5DCCF303"/>
    <w:rsid w:val="5DD0800E"/>
    <w:rsid w:val="5DD55EE7"/>
    <w:rsid w:val="5DD97E71"/>
    <w:rsid w:val="5DDA0D23"/>
    <w:rsid w:val="5DDFDAE5"/>
    <w:rsid w:val="5DE5C5C2"/>
    <w:rsid w:val="5DEA3827"/>
    <w:rsid w:val="5DF2373C"/>
    <w:rsid w:val="5DF25615"/>
    <w:rsid w:val="5DF48F1C"/>
    <w:rsid w:val="5DFD0B23"/>
    <w:rsid w:val="5E005C16"/>
    <w:rsid w:val="5E03C985"/>
    <w:rsid w:val="5E08C3EE"/>
    <w:rsid w:val="5E09FCF0"/>
    <w:rsid w:val="5E0BEA4B"/>
    <w:rsid w:val="5E0EF472"/>
    <w:rsid w:val="5E13742D"/>
    <w:rsid w:val="5E14F5AD"/>
    <w:rsid w:val="5E153E24"/>
    <w:rsid w:val="5E1ABA80"/>
    <w:rsid w:val="5E1E08E9"/>
    <w:rsid w:val="5E25A29B"/>
    <w:rsid w:val="5E27ABD8"/>
    <w:rsid w:val="5E2901B1"/>
    <w:rsid w:val="5E297027"/>
    <w:rsid w:val="5E2E8F0A"/>
    <w:rsid w:val="5E356F11"/>
    <w:rsid w:val="5E366A08"/>
    <w:rsid w:val="5E372E03"/>
    <w:rsid w:val="5E37D3FA"/>
    <w:rsid w:val="5E3CED4C"/>
    <w:rsid w:val="5E3F95FA"/>
    <w:rsid w:val="5E41B91D"/>
    <w:rsid w:val="5E4300D0"/>
    <w:rsid w:val="5E43B23A"/>
    <w:rsid w:val="5E44AD90"/>
    <w:rsid w:val="5E4A6F95"/>
    <w:rsid w:val="5E4CF51A"/>
    <w:rsid w:val="5E5449C6"/>
    <w:rsid w:val="5E5CE4D3"/>
    <w:rsid w:val="5E60D631"/>
    <w:rsid w:val="5E613771"/>
    <w:rsid w:val="5E657981"/>
    <w:rsid w:val="5E65BBFA"/>
    <w:rsid w:val="5E696478"/>
    <w:rsid w:val="5E6A4208"/>
    <w:rsid w:val="5E6CB593"/>
    <w:rsid w:val="5E6DA86B"/>
    <w:rsid w:val="5E6E1FC6"/>
    <w:rsid w:val="5E723382"/>
    <w:rsid w:val="5E744648"/>
    <w:rsid w:val="5E75E0D2"/>
    <w:rsid w:val="5E7734AA"/>
    <w:rsid w:val="5E7F7EFA"/>
    <w:rsid w:val="5E83BE92"/>
    <w:rsid w:val="5E869298"/>
    <w:rsid w:val="5E87B2A3"/>
    <w:rsid w:val="5E88DD5B"/>
    <w:rsid w:val="5E8AB779"/>
    <w:rsid w:val="5E91A2D6"/>
    <w:rsid w:val="5E9AB924"/>
    <w:rsid w:val="5E9AC116"/>
    <w:rsid w:val="5E9AFD2D"/>
    <w:rsid w:val="5EA65898"/>
    <w:rsid w:val="5EAC1E7A"/>
    <w:rsid w:val="5EB82F60"/>
    <w:rsid w:val="5EB88053"/>
    <w:rsid w:val="5EBD7D32"/>
    <w:rsid w:val="5EBEA8DD"/>
    <w:rsid w:val="5EC1E896"/>
    <w:rsid w:val="5EC21247"/>
    <w:rsid w:val="5EC32D61"/>
    <w:rsid w:val="5EC4073D"/>
    <w:rsid w:val="5ECD2775"/>
    <w:rsid w:val="5EDA2649"/>
    <w:rsid w:val="5EDACB54"/>
    <w:rsid w:val="5EDBAAFC"/>
    <w:rsid w:val="5EDF8427"/>
    <w:rsid w:val="5EE134F0"/>
    <w:rsid w:val="5EE8C6A4"/>
    <w:rsid w:val="5EEB3D7C"/>
    <w:rsid w:val="5EF5CDE3"/>
    <w:rsid w:val="5EF84CB0"/>
    <w:rsid w:val="5EFCC7C7"/>
    <w:rsid w:val="5EFD6B3F"/>
    <w:rsid w:val="5EFE8BD4"/>
    <w:rsid w:val="5F15B033"/>
    <w:rsid w:val="5F17F975"/>
    <w:rsid w:val="5F1DCBAC"/>
    <w:rsid w:val="5F20F84A"/>
    <w:rsid w:val="5F2488E9"/>
    <w:rsid w:val="5F293964"/>
    <w:rsid w:val="5F2D850C"/>
    <w:rsid w:val="5F2EBDF9"/>
    <w:rsid w:val="5F32459F"/>
    <w:rsid w:val="5F33E8E3"/>
    <w:rsid w:val="5F347384"/>
    <w:rsid w:val="5F352337"/>
    <w:rsid w:val="5F3967C9"/>
    <w:rsid w:val="5F4F7552"/>
    <w:rsid w:val="5F574BEB"/>
    <w:rsid w:val="5F577C42"/>
    <w:rsid w:val="5F625063"/>
    <w:rsid w:val="5F67D0B2"/>
    <w:rsid w:val="5F68EE83"/>
    <w:rsid w:val="5F789629"/>
    <w:rsid w:val="5F7AD0E3"/>
    <w:rsid w:val="5F7C3EE4"/>
    <w:rsid w:val="5F7E0817"/>
    <w:rsid w:val="5F8F9183"/>
    <w:rsid w:val="5F92CF38"/>
    <w:rsid w:val="5F9692B1"/>
    <w:rsid w:val="5F97B154"/>
    <w:rsid w:val="5F98037E"/>
    <w:rsid w:val="5FA0954F"/>
    <w:rsid w:val="5FA1059A"/>
    <w:rsid w:val="5FA5A7B8"/>
    <w:rsid w:val="5FAD22F5"/>
    <w:rsid w:val="5FAF5555"/>
    <w:rsid w:val="5FB4B052"/>
    <w:rsid w:val="5FBE390A"/>
    <w:rsid w:val="5FC425D0"/>
    <w:rsid w:val="5FC5C951"/>
    <w:rsid w:val="5FC86B5B"/>
    <w:rsid w:val="5FC9D001"/>
    <w:rsid w:val="5FD33BDB"/>
    <w:rsid w:val="5FD5A8E1"/>
    <w:rsid w:val="5FDC74EC"/>
    <w:rsid w:val="5FE0E0C6"/>
    <w:rsid w:val="5FE2D4E1"/>
    <w:rsid w:val="5FE3427A"/>
    <w:rsid w:val="5FE7A171"/>
    <w:rsid w:val="5FE83CC2"/>
    <w:rsid w:val="5FE99BEB"/>
    <w:rsid w:val="5FE9F269"/>
    <w:rsid w:val="5FED4B3C"/>
    <w:rsid w:val="5FEF030D"/>
    <w:rsid w:val="5FF0479F"/>
    <w:rsid w:val="5FF13ACB"/>
    <w:rsid w:val="600964C3"/>
    <w:rsid w:val="6012B4B3"/>
    <w:rsid w:val="6022AEEF"/>
    <w:rsid w:val="60233ED8"/>
    <w:rsid w:val="602623A3"/>
    <w:rsid w:val="602C58AA"/>
    <w:rsid w:val="602FF1C3"/>
    <w:rsid w:val="603923A9"/>
    <w:rsid w:val="603F28C9"/>
    <w:rsid w:val="6041292D"/>
    <w:rsid w:val="604C5EFB"/>
    <w:rsid w:val="604EB34F"/>
    <w:rsid w:val="60510912"/>
    <w:rsid w:val="6051EE06"/>
    <w:rsid w:val="605244E1"/>
    <w:rsid w:val="60549982"/>
    <w:rsid w:val="60597F77"/>
    <w:rsid w:val="605DA49B"/>
    <w:rsid w:val="605DFA83"/>
    <w:rsid w:val="60619AA1"/>
    <w:rsid w:val="60647710"/>
    <w:rsid w:val="606AC7FC"/>
    <w:rsid w:val="606BEB56"/>
    <w:rsid w:val="606D21C3"/>
    <w:rsid w:val="606DDA67"/>
    <w:rsid w:val="606EBA77"/>
    <w:rsid w:val="607114A7"/>
    <w:rsid w:val="6078477B"/>
    <w:rsid w:val="60791737"/>
    <w:rsid w:val="60842B32"/>
    <w:rsid w:val="6089CA46"/>
    <w:rsid w:val="6091F638"/>
    <w:rsid w:val="60955958"/>
    <w:rsid w:val="609E15C3"/>
    <w:rsid w:val="609E5C03"/>
    <w:rsid w:val="609F50F4"/>
    <w:rsid w:val="60A24986"/>
    <w:rsid w:val="60A96285"/>
    <w:rsid w:val="60AA275C"/>
    <w:rsid w:val="60B33C40"/>
    <w:rsid w:val="60B6FE83"/>
    <w:rsid w:val="60D5E74C"/>
    <w:rsid w:val="60DA3C29"/>
    <w:rsid w:val="60DD55FA"/>
    <w:rsid w:val="60E075B6"/>
    <w:rsid w:val="60E12F82"/>
    <w:rsid w:val="60E7F628"/>
    <w:rsid w:val="60F3C854"/>
    <w:rsid w:val="60F48C65"/>
    <w:rsid w:val="60FBC455"/>
    <w:rsid w:val="610012C1"/>
    <w:rsid w:val="61030985"/>
    <w:rsid w:val="61070C25"/>
    <w:rsid w:val="610EA889"/>
    <w:rsid w:val="610FCF42"/>
    <w:rsid w:val="61104BF4"/>
    <w:rsid w:val="611261B9"/>
    <w:rsid w:val="61128859"/>
    <w:rsid w:val="6116CD40"/>
    <w:rsid w:val="611B3357"/>
    <w:rsid w:val="611D8A12"/>
    <w:rsid w:val="611E7E90"/>
    <w:rsid w:val="611F94A1"/>
    <w:rsid w:val="611FB922"/>
    <w:rsid w:val="612AAAC9"/>
    <w:rsid w:val="6130B6C2"/>
    <w:rsid w:val="61314D7C"/>
    <w:rsid w:val="6133E2D6"/>
    <w:rsid w:val="61342FF0"/>
    <w:rsid w:val="6139BEB3"/>
    <w:rsid w:val="613D43E3"/>
    <w:rsid w:val="614000FE"/>
    <w:rsid w:val="61476085"/>
    <w:rsid w:val="61547FA7"/>
    <w:rsid w:val="6154A98B"/>
    <w:rsid w:val="6157DEA2"/>
    <w:rsid w:val="61580EEB"/>
    <w:rsid w:val="615A9E5B"/>
    <w:rsid w:val="615CEF59"/>
    <w:rsid w:val="61672A87"/>
    <w:rsid w:val="616E4514"/>
    <w:rsid w:val="616FC92B"/>
    <w:rsid w:val="61802D35"/>
    <w:rsid w:val="61809AF8"/>
    <w:rsid w:val="6180A22B"/>
    <w:rsid w:val="6182BDFA"/>
    <w:rsid w:val="618436AF"/>
    <w:rsid w:val="618CC3DF"/>
    <w:rsid w:val="618E1EF3"/>
    <w:rsid w:val="6195F063"/>
    <w:rsid w:val="61968EEC"/>
    <w:rsid w:val="619AAF9A"/>
    <w:rsid w:val="619F56DB"/>
    <w:rsid w:val="61A09FA8"/>
    <w:rsid w:val="61A405C4"/>
    <w:rsid w:val="61A45B15"/>
    <w:rsid w:val="61A4A5E8"/>
    <w:rsid w:val="61A60F87"/>
    <w:rsid w:val="61A8C776"/>
    <w:rsid w:val="61ABF7A8"/>
    <w:rsid w:val="61AE320D"/>
    <w:rsid w:val="61B123EF"/>
    <w:rsid w:val="61B2075D"/>
    <w:rsid w:val="61B283F5"/>
    <w:rsid w:val="61BACFFB"/>
    <w:rsid w:val="61C17076"/>
    <w:rsid w:val="61C8F463"/>
    <w:rsid w:val="61CA8164"/>
    <w:rsid w:val="61CE4E62"/>
    <w:rsid w:val="61D5DF9A"/>
    <w:rsid w:val="61D91DD2"/>
    <w:rsid w:val="61D99F6F"/>
    <w:rsid w:val="61E1779A"/>
    <w:rsid w:val="61E1CE34"/>
    <w:rsid w:val="61EA7889"/>
    <w:rsid w:val="61F19182"/>
    <w:rsid w:val="61F2B98B"/>
    <w:rsid w:val="61F88A36"/>
    <w:rsid w:val="61FF6E6A"/>
    <w:rsid w:val="620415EE"/>
    <w:rsid w:val="6204BAEA"/>
    <w:rsid w:val="6206BBB3"/>
    <w:rsid w:val="62087A1F"/>
    <w:rsid w:val="620ABF87"/>
    <w:rsid w:val="620B672B"/>
    <w:rsid w:val="620DCDE0"/>
    <w:rsid w:val="62191F6E"/>
    <w:rsid w:val="621AF32A"/>
    <w:rsid w:val="6220305B"/>
    <w:rsid w:val="6221F82E"/>
    <w:rsid w:val="6225FF98"/>
    <w:rsid w:val="6231AD32"/>
    <w:rsid w:val="6232042E"/>
    <w:rsid w:val="623A3527"/>
    <w:rsid w:val="623B97D1"/>
    <w:rsid w:val="623BA933"/>
    <w:rsid w:val="6240B934"/>
    <w:rsid w:val="6244C952"/>
    <w:rsid w:val="62458783"/>
    <w:rsid w:val="624DDD5D"/>
    <w:rsid w:val="62578433"/>
    <w:rsid w:val="625DFEA3"/>
    <w:rsid w:val="626083EB"/>
    <w:rsid w:val="6261714D"/>
    <w:rsid w:val="6263811A"/>
    <w:rsid w:val="62638669"/>
    <w:rsid w:val="626828E8"/>
    <w:rsid w:val="627C4305"/>
    <w:rsid w:val="627EBF1B"/>
    <w:rsid w:val="628706E1"/>
    <w:rsid w:val="62894CBC"/>
    <w:rsid w:val="628FB49F"/>
    <w:rsid w:val="6293C062"/>
    <w:rsid w:val="6294411C"/>
    <w:rsid w:val="62949A04"/>
    <w:rsid w:val="6299288A"/>
    <w:rsid w:val="629BE900"/>
    <w:rsid w:val="629DB821"/>
    <w:rsid w:val="629EB0AE"/>
    <w:rsid w:val="62A2377C"/>
    <w:rsid w:val="62A40839"/>
    <w:rsid w:val="62A4D618"/>
    <w:rsid w:val="62A7AC0E"/>
    <w:rsid w:val="62AC81E4"/>
    <w:rsid w:val="62AFF6F7"/>
    <w:rsid w:val="62B38889"/>
    <w:rsid w:val="62B980DF"/>
    <w:rsid w:val="62C2A194"/>
    <w:rsid w:val="62C775CC"/>
    <w:rsid w:val="62C84E16"/>
    <w:rsid w:val="62CB8CAF"/>
    <w:rsid w:val="62CBD4B6"/>
    <w:rsid w:val="62CCAF03"/>
    <w:rsid w:val="62CF8118"/>
    <w:rsid w:val="62E5800E"/>
    <w:rsid w:val="62E6790E"/>
    <w:rsid w:val="62E73ED3"/>
    <w:rsid w:val="62E791E9"/>
    <w:rsid w:val="62E7A0AB"/>
    <w:rsid w:val="62E9AEA6"/>
    <w:rsid w:val="62E9C76C"/>
    <w:rsid w:val="62F14E19"/>
    <w:rsid w:val="62F22013"/>
    <w:rsid w:val="62F4F087"/>
    <w:rsid w:val="62F58427"/>
    <w:rsid w:val="62F80B6F"/>
    <w:rsid w:val="62FADE84"/>
    <w:rsid w:val="62FF2634"/>
    <w:rsid w:val="6305C690"/>
    <w:rsid w:val="63077004"/>
    <w:rsid w:val="6308C11F"/>
    <w:rsid w:val="6314422F"/>
    <w:rsid w:val="6314631B"/>
    <w:rsid w:val="631AC4DA"/>
    <w:rsid w:val="631BA540"/>
    <w:rsid w:val="6324E15A"/>
    <w:rsid w:val="63264937"/>
    <w:rsid w:val="632A6945"/>
    <w:rsid w:val="632AE4B5"/>
    <w:rsid w:val="632E6CA7"/>
    <w:rsid w:val="6332BBE7"/>
    <w:rsid w:val="633662CC"/>
    <w:rsid w:val="6338D891"/>
    <w:rsid w:val="6341DD94"/>
    <w:rsid w:val="63445732"/>
    <w:rsid w:val="63466118"/>
    <w:rsid w:val="634A6A7C"/>
    <w:rsid w:val="634B6721"/>
    <w:rsid w:val="634CD773"/>
    <w:rsid w:val="634F11FB"/>
    <w:rsid w:val="6353DBC9"/>
    <w:rsid w:val="6362C2C9"/>
    <w:rsid w:val="63678102"/>
    <w:rsid w:val="6368B021"/>
    <w:rsid w:val="636C62B8"/>
    <w:rsid w:val="636CD770"/>
    <w:rsid w:val="636F6EEC"/>
    <w:rsid w:val="63720243"/>
    <w:rsid w:val="637A8150"/>
    <w:rsid w:val="6380994F"/>
    <w:rsid w:val="63859B7F"/>
    <w:rsid w:val="638A21EF"/>
    <w:rsid w:val="638A3124"/>
    <w:rsid w:val="638A561F"/>
    <w:rsid w:val="638AB3BB"/>
    <w:rsid w:val="638C4300"/>
    <w:rsid w:val="639532B3"/>
    <w:rsid w:val="639C2F36"/>
    <w:rsid w:val="63A1639D"/>
    <w:rsid w:val="63A1EEC3"/>
    <w:rsid w:val="63A23B97"/>
    <w:rsid w:val="63A775D3"/>
    <w:rsid w:val="63A867E9"/>
    <w:rsid w:val="63AA205A"/>
    <w:rsid w:val="63B8D7D7"/>
    <w:rsid w:val="63BEC1E3"/>
    <w:rsid w:val="63C80D57"/>
    <w:rsid w:val="63C811F5"/>
    <w:rsid w:val="63C943D8"/>
    <w:rsid w:val="63CA7216"/>
    <w:rsid w:val="63D1F660"/>
    <w:rsid w:val="63D341DD"/>
    <w:rsid w:val="63D79BAE"/>
    <w:rsid w:val="63D7D723"/>
    <w:rsid w:val="63EE3559"/>
    <w:rsid w:val="63F57863"/>
    <w:rsid w:val="63F7BA3E"/>
    <w:rsid w:val="64083BA9"/>
    <w:rsid w:val="640C7CA5"/>
    <w:rsid w:val="640DA6DC"/>
    <w:rsid w:val="641193CC"/>
    <w:rsid w:val="641447B6"/>
    <w:rsid w:val="641804F5"/>
    <w:rsid w:val="641857F7"/>
    <w:rsid w:val="641A2255"/>
    <w:rsid w:val="641DFA0F"/>
    <w:rsid w:val="641F5FDB"/>
    <w:rsid w:val="64256E91"/>
    <w:rsid w:val="642920DB"/>
    <w:rsid w:val="642AD435"/>
    <w:rsid w:val="6433AD95"/>
    <w:rsid w:val="6433E71E"/>
    <w:rsid w:val="64347742"/>
    <w:rsid w:val="643B7314"/>
    <w:rsid w:val="643C878A"/>
    <w:rsid w:val="643E20EE"/>
    <w:rsid w:val="643E384D"/>
    <w:rsid w:val="643FFD9F"/>
    <w:rsid w:val="64431162"/>
    <w:rsid w:val="6445C031"/>
    <w:rsid w:val="6445CB79"/>
    <w:rsid w:val="644B81B6"/>
    <w:rsid w:val="644FD89D"/>
    <w:rsid w:val="64554AF9"/>
    <w:rsid w:val="6459D903"/>
    <w:rsid w:val="64627BAA"/>
    <w:rsid w:val="6463B28F"/>
    <w:rsid w:val="6464CFC7"/>
    <w:rsid w:val="6464F46F"/>
    <w:rsid w:val="64665F03"/>
    <w:rsid w:val="6466E0D9"/>
    <w:rsid w:val="646700E9"/>
    <w:rsid w:val="646A251D"/>
    <w:rsid w:val="646B296B"/>
    <w:rsid w:val="646CD433"/>
    <w:rsid w:val="6470FEA9"/>
    <w:rsid w:val="6472DD62"/>
    <w:rsid w:val="6473560D"/>
    <w:rsid w:val="6473A6B3"/>
    <w:rsid w:val="6474AA4D"/>
    <w:rsid w:val="6474ECB5"/>
    <w:rsid w:val="647542AA"/>
    <w:rsid w:val="64804573"/>
    <w:rsid w:val="648103A7"/>
    <w:rsid w:val="648A5629"/>
    <w:rsid w:val="6493AAF1"/>
    <w:rsid w:val="6496B7DA"/>
    <w:rsid w:val="649BC0CB"/>
    <w:rsid w:val="649D49D0"/>
    <w:rsid w:val="64A0E69E"/>
    <w:rsid w:val="64A35D17"/>
    <w:rsid w:val="64A6C298"/>
    <w:rsid w:val="64A7F433"/>
    <w:rsid w:val="64A852BA"/>
    <w:rsid w:val="64AF2DB8"/>
    <w:rsid w:val="64B434CB"/>
    <w:rsid w:val="64B4DE32"/>
    <w:rsid w:val="64BBFEDC"/>
    <w:rsid w:val="64C56298"/>
    <w:rsid w:val="64C5CF22"/>
    <w:rsid w:val="64CA9303"/>
    <w:rsid w:val="64CA9F10"/>
    <w:rsid w:val="64CE0DC5"/>
    <w:rsid w:val="64CE971D"/>
    <w:rsid w:val="64D22099"/>
    <w:rsid w:val="64D40FED"/>
    <w:rsid w:val="64D79F2C"/>
    <w:rsid w:val="64DF6255"/>
    <w:rsid w:val="64E014E0"/>
    <w:rsid w:val="64E46FC5"/>
    <w:rsid w:val="64E96416"/>
    <w:rsid w:val="64EC430E"/>
    <w:rsid w:val="64F17E43"/>
    <w:rsid w:val="64F3DEBB"/>
    <w:rsid w:val="64F5FB91"/>
    <w:rsid w:val="64FE6722"/>
    <w:rsid w:val="65035C36"/>
    <w:rsid w:val="65066B71"/>
    <w:rsid w:val="65073683"/>
    <w:rsid w:val="650796EB"/>
    <w:rsid w:val="650E368B"/>
    <w:rsid w:val="6512CCFD"/>
    <w:rsid w:val="6514B6FA"/>
    <w:rsid w:val="6515BBA8"/>
    <w:rsid w:val="652197FF"/>
    <w:rsid w:val="65236398"/>
    <w:rsid w:val="6528393E"/>
    <w:rsid w:val="652B6DA6"/>
    <w:rsid w:val="65314AB9"/>
    <w:rsid w:val="6535F101"/>
    <w:rsid w:val="65370C54"/>
    <w:rsid w:val="6543E2F4"/>
    <w:rsid w:val="654970A9"/>
    <w:rsid w:val="65529E32"/>
    <w:rsid w:val="655798FB"/>
    <w:rsid w:val="6558F51D"/>
    <w:rsid w:val="655A3EDF"/>
    <w:rsid w:val="655A9B78"/>
    <w:rsid w:val="655AE437"/>
    <w:rsid w:val="656065AF"/>
    <w:rsid w:val="65615E56"/>
    <w:rsid w:val="656A5DDD"/>
    <w:rsid w:val="656B4CA2"/>
    <w:rsid w:val="656F605A"/>
    <w:rsid w:val="65763CD8"/>
    <w:rsid w:val="65780557"/>
    <w:rsid w:val="65823AA0"/>
    <w:rsid w:val="658E15E9"/>
    <w:rsid w:val="65907079"/>
    <w:rsid w:val="65918981"/>
    <w:rsid w:val="65921416"/>
    <w:rsid w:val="6592E00B"/>
    <w:rsid w:val="6593C9A4"/>
    <w:rsid w:val="6598D94B"/>
    <w:rsid w:val="65B19DA9"/>
    <w:rsid w:val="65B4ED40"/>
    <w:rsid w:val="65BFBA85"/>
    <w:rsid w:val="65C40299"/>
    <w:rsid w:val="65C5893D"/>
    <w:rsid w:val="65C6B95C"/>
    <w:rsid w:val="65CD798B"/>
    <w:rsid w:val="65CE7705"/>
    <w:rsid w:val="65D0A9B8"/>
    <w:rsid w:val="65E27FC9"/>
    <w:rsid w:val="65E89A50"/>
    <w:rsid w:val="65EC64E0"/>
    <w:rsid w:val="65F23DF0"/>
    <w:rsid w:val="65F36DCC"/>
    <w:rsid w:val="65F78F47"/>
    <w:rsid w:val="65F7BBAC"/>
    <w:rsid w:val="65F9D983"/>
    <w:rsid w:val="65FE2EF5"/>
    <w:rsid w:val="65FEAC4F"/>
    <w:rsid w:val="66009A0A"/>
    <w:rsid w:val="660833E7"/>
    <w:rsid w:val="6608470C"/>
    <w:rsid w:val="6608FD4E"/>
    <w:rsid w:val="6609D03A"/>
    <w:rsid w:val="66146B9C"/>
    <w:rsid w:val="66282E1C"/>
    <w:rsid w:val="662A17E8"/>
    <w:rsid w:val="6630B4C0"/>
    <w:rsid w:val="66393A2B"/>
    <w:rsid w:val="663976FA"/>
    <w:rsid w:val="663ABFEC"/>
    <w:rsid w:val="663AF734"/>
    <w:rsid w:val="6641E893"/>
    <w:rsid w:val="66443481"/>
    <w:rsid w:val="6648E2DE"/>
    <w:rsid w:val="664E68EE"/>
    <w:rsid w:val="664F4477"/>
    <w:rsid w:val="6651596E"/>
    <w:rsid w:val="665784A9"/>
    <w:rsid w:val="665CDF88"/>
    <w:rsid w:val="6660BD93"/>
    <w:rsid w:val="666B4139"/>
    <w:rsid w:val="666CFC7B"/>
    <w:rsid w:val="666DC5C9"/>
    <w:rsid w:val="6673166F"/>
    <w:rsid w:val="6673A447"/>
    <w:rsid w:val="667BCB4F"/>
    <w:rsid w:val="667F1EF7"/>
    <w:rsid w:val="66817FB3"/>
    <w:rsid w:val="6682F0B6"/>
    <w:rsid w:val="66833767"/>
    <w:rsid w:val="668981F9"/>
    <w:rsid w:val="668A1339"/>
    <w:rsid w:val="668BC2D1"/>
    <w:rsid w:val="668BCCD2"/>
    <w:rsid w:val="668F2BE4"/>
    <w:rsid w:val="6691E3A4"/>
    <w:rsid w:val="6693ED70"/>
    <w:rsid w:val="66979EB4"/>
    <w:rsid w:val="66A15DB7"/>
    <w:rsid w:val="66A3BBD7"/>
    <w:rsid w:val="66A6AFA9"/>
    <w:rsid w:val="66A8245A"/>
    <w:rsid w:val="66A85EDE"/>
    <w:rsid w:val="66B027F7"/>
    <w:rsid w:val="66B05BE3"/>
    <w:rsid w:val="66BAE9DF"/>
    <w:rsid w:val="66BD5535"/>
    <w:rsid w:val="66BF5436"/>
    <w:rsid w:val="66C128AF"/>
    <w:rsid w:val="66C13C04"/>
    <w:rsid w:val="66C15A60"/>
    <w:rsid w:val="66C3BE3C"/>
    <w:rsid w:val="66C692C6"/>
    <w:rsid w:val="66C768EA"/>
    <w:rsid w:val="66CC8D28"/>
    <w:rsid w:val="66D07981"/>
    <w:rsid w:val="66D11CEF"/>
    <w:rsid w:val="66D6F094"/>
    <w:rsid w:val="66DB236F"/>
    <w:rsid w:val="66E44CC2"/>
    <w:rsid w:val="66EA34BC"/>
    <w:rsid w:val="66EAECAA"/>
    <w:rsid w:val="66F01247"/>
    <w:rsid w:val="66F1C26F"/>
    <w:rsid w:val="66F45D3D"/>
    <w:rsid w:val="66F63C9D"/>
    <w:rsid w:val="66F64D3F"/>
    <w:rsid w:val="66F81954"/>
    <w:rsid w:val="66FDD48D"/>
    <w:rsid w:val="670A1720"/>
    <w:rsid w:val="67132F58"/>
    <w:rsid w:val="67187EE6"/>
    <w:rsid w:val="671F7850"/>
    <w:rsid w:val="672208C0"/>
    <w:rsid w:val="67222684"/>
    <w:rsid w:val="67231BAC"/>
    <w:rsid w:val="67268F22"/>
    <w:rsid w:val="6729028B"/>
    <w:rsid w:val="672D4EF1"/>
    <w:rsid w:val="67341C28"/>
    <w:rsid w:val="673BD64D"/>
    <w:rsid w:val="673C9E51"/>
    <w:rsid w:val="67410C9E"/>
    <w:rsid w:val="6741A6B7"/>
    <w:rsid w:val="67445691"/>
    <w:rsid w:val="67544C6F"/>
    <w:rsid w:val="6757B66F"/>
    <w:rsid w:val="675D3F4A"/>
    <w:rsid w:val="67609C37"/>
    <w:rsid w:val="67617098"/>
    <w:rsid w:val="67736440"/>
    <w:rsid w:val="677B6564"/>
    <w:rsid w:val="677DB7B1"/>
    <w:rsid w:val="677DDB3F"/>
    <w:rsid w:val="67804AB8"/>
    <w:rsid w:val="6780A6D8"/>
    <w:rsid w:val="67823437"/>
    <w:rsid w:val="6785D068"/>
    <w:rsid w:val="678EB82E"/>
    <w:rsid w:val="6790C24C"/>
    <w:rsid w:val="67918C0D"/>
    <w:rsid w:val="6791A244"/>
    <w:rsid w:val="679B07B6"/>
    <w:rsid w:val="679CFB7D"/>
    <w:rsid w:val="67A094CD"/>
    <w:rsid w:val="67A765FB"/>
    <w:rsid w:val="67AD088F"/>
    <w:rsid w:val="67AD0E11"/>
    <w:rsid w:val="67B23333"/>
    <w:rsid w:val="67B23E7F"/>
    <w:rsid w:val="67B2E469"/>
    <w:rsid w:val="67BB4BDC"/>
    <w:rsid w:val="67C3B74F"/>
    <w:rsid w:val="67C67891"/>
    <w:rsid w:val="67CB20FB"/>
    <w:rsid w:val="67CE40AF"/>
    <w:rsid w:val="67D1F916"/>
    <w:rsid w:val="67D35EE9"/>
    <w:rsid w:val="67D749EA"/>
    <w:rsid w:val="67DAC103"/>
    <w:rsid w:val="67DC7FB1"/>
    <w:rsid w:val="67E2442E"/>
    <w:rsid w:val="67E324F6"/>
    <w:rsid w:val="67E3639F"/>
    <w:rsid w:val="67EA0B50"/>
    <w:rsid w:val="67F227C5"/>
    <w:rsid w:val="67F32D5F"/>
    <w:rsid w:val="67F99E80"/>
    <w:rsid w:val="6805B23C"/>
    <w:rsid w:val="6805FBC0"/>
    <w:rsid w:val="680850DF"/>
    <w:rsid w:val="680F1DF0"/>
    <w:rsid w:val="68167173"/>
    <w:rsid w:val="68209A92"/>
    <w:rsid w:val="6822EFBC"/>
    <w:rsid w:val="68238C4E"/>
    <w:rsid w:val="6823A114"/>
    <w:rsid w:val="682938C4"/>
    <w:rsid w:val="682A60FF"/>
    <w:rsid w:val="682EEF7B"/>
    <w:rsid w:val="683FA340"/>
    <w:rsid w:val="68437C71"/>
    <w:rsid w:val="6848A7F9"/>
    <w:rsid w:val="68492E29"/>
    <w:rsid w:val="684B3442"/>
    <w:rsid w:val="684C7339"/>
    <w:rsid w:val="6852088E"/>
    <w:rsid w:val="6853105B"/>
    <w:rsid w:val="685A70C3"/>
    <w:rsid w:val="685AF683"/>
    <w:rsid w:val="685F8475"/>
    <w:rsid w:val="686B1763"/>
    <w:rsid w:val="68710242"/>
    <w:rsid w:val="6872F436"/>
    <w:rsid w:val="68762405"/>
    <w:rsid w:val="687A6B0E"/>
    <w:rsid w:val="6880FE3A"/>
    <w:rsid w:val="6883560C"/>
    <w:rsid w:val="688620FA"/>
    <w:rsid w:val="688CF2D6"/>
    <w:rsid w:val="688E108C"/>
    <w:rsid w:val="688E5743"/>
    <w:rsid w:val="688FBE1E"/>
    <w:rsid w:val="6891F464"/>
    <w:rsid w:val="6895AF2F"/>
    <w:rsid w:val="68973DD6"/>
    <w:rsid w:val="689ED8DA"/>
    <w:rsid w:val="68A2B729"/>
    <w:rsid w:val="68A6852E"/>
    <w:rsid w:val="68A7D782"/>
    <w:rsid w:val="68AFDBA3"/>
    <w:rsid w:val="68BCD0D5"/>
    <w:rsid w:val="68CC4118"/>
    <w:rsid w:val="68CF915A"/>
    <w:rsid w:val="68D22EE0"/>
    <w:rsid w:val="68D7DBB5"/>
    <w:rsid w:val="68DB3DA8"/>
    <w:rsid w:val="68DECD35"/>
    <w:rsid w:val="68E0175B"/>
    <w:rsid w:val="68FB941D"/>
    <w:rsid w:val="69044F9A"/>
    <w:rsid w:val="6906994E"/>
    <w:rsid w:val="690841B1"/>
    <w:rsid w:val="6908B788"/>
    <w:rsid w:val="690B5D72"/>
    <w:rsid w:val="690ED603"/>
    <w:rsid w:val="6912A17C"/>
    <w:rsid w:val="69170D65"/>
    <w:rsid w:val="691A1628"/>
    <w:rsid w:val="691C03CE"/>
    <w:rsid w:val="691C9FA3"/>
    <w:rsid w:val="69225214"/>
    <w:rsid w:val="6922CCD4"/>
    <w:rsid w:val="69276B1F"/>
    <w:rsid w:val="69297EC9"/>
    <w:rsid w:val="6929CAA6"/>
    <w:rsid w:val="692D060F"/>
    <w:rsid w:val="692DA49E"/>
    <w:rsid w:val="692ED603"/>
    <w:rsid w:val="69325A7A"/>
    <w:rsid w:val="6932C731"/>
    <w:rsid w:val="693366D5"/>
    <w:rsid w:val="693BE0D3"/>
    <w:rsid w:val="69444AC1"/>
    <w:rsid w:val="69453313"/>
    <w:rsid w:val="6945CDC6"/>
    <w:rsid w:val="694AD4AA"/>
    <w:rsid w:val="694AE1AF"/>
    <w:rsid w:val="695392F3"/>
    <w:rsid w:val="69675C47"/>
    <w:rsid w:val="696D7A75"/>
    <w:rsid w:val="6975FEEA"/>
    <w:rsid w:val="697BD8CB"/>
    <w:rsid w:val="6980A9C7"/>
    <w:rsid w:val="6986318A"/>
    <w:rsid w:val="6987EAEB"/>
    <w:rsid w:val="698B0EF9"/>
    <w:rsid w:val="698B2DD5"/>
    <w:rsid w:val="698DE10B"/>
    <w:rsid w:val="6994DC95"/>
    <w:rsid w:val="6996B8C2"/>
    <w:rsid w:val="699E84AA"/>
    <w:rsid w:val="69A13F67"/>
    <w:rsid w:val="69A7264A"/>
    <w:rsid w:val="69AF7C6A"/>
    <w:rsid w:val="69AFB9C1"/>
    <w:rsid w:val="69B12C8D"/>
    <w:rsid w:val="69B21E12"/>
    <w:rsid w:val="69B47E39"/>
    <w:rsid w:val="69C1517A"/>
    <w:rsid w:val="69C202CB"/>
    <w:rsid w:val="69C56FC5"/>
    <w:rsid w:val="69C5C459"/>
    <w:rsid w:val="69C77F26"/>
    <w:rsid w:val="69CCFA29"/>
    <w:rsid w:val="69CDD35F"/>
    <w:rsid w:val="69CF4FBF"/>
    <w:rsid w:val="69D05ED9"/>
    <w:rsid w:val="69D4779E"/>
    <w:rsid w:val="69D6482B"/>
    <w:rsid w:val="69D709A2"/>
    <w:rsid w:val="69DE5FC2"/>
    <w:rsid w:val="69DE819F"/>
    <w:rsid w:val="69E145B2"/>
    <w:rsid w:val="69E7496B"/>
    <w:rsid w:val="69F0A1B1"/>
    <w:rsid w:val="69F5425A"/>
    <w:rsid w:val="69F9E8A0"/>
    <w:rsid w:val="69FB6CFC"/>
    <w:rsid w:val="69FCB225"/>
    <w:rsid w:val="69FCC132"/>
    <w:rsid w:val="6A044E33"/>
    <w:rsid w:val="6A0545F1"/>
    <w:rsid w:val="6A06860B"/>
    <w:rsid w:val="6A096BA3"/>
    <w:rsid w:val="6A0D43D9"/>
    <w:rsid w:val="6A100BC5"/>
    <w:rsid w:val="6A1429B9"/>
    <w:rsid w:val="6A19E2B1"/>
    <w:rsid w:val="6A250DA3"/>
    <w:rsid w:val="6A265F5E"/>
    <w:rsid w:val="6A34DAFF"/>
    <w:rsid w:val="6A370F43"/>
    <w:rsid w:val="6A37BE60"/>
    <w:rsid w:val="6A3EEA3A"/>
    <w:rsid w:val="6A4A2305"/>
    <w:rsid w:val="6A4B9697"/>
    <w:rsid w:val="6A4F4FFA"/>
    <w:rsid w:val="6A50826B"/>
    <w:rsid w:val="6A5D35F9"/>
    <w:rsid w:val="6A6A84F4"/>
    <w:rsid w:val="6A6DCDE1"/>
    <w:rsid w:val="6A6E6D7A"/>
    <w:rsid w:val="6A754117"/>
    <w:rsid w:val="6A79B400"/>
    <w:rsid w:val="6A863630"/>
    <w:rsid w:val="6A86DF9B"/>
    <w:rsid w:val="6A8F2FA3"/>
    <w:rsid w:val="6A958F19"/>
    <w:rsid w:val="6AA91435"/>
    <w:rsid w:val="6AB33DC1"/>
    <w:rsid w:val="6ABB5E2F"/>
    <w:rsid w:val="6ABBE56E"/>
    <w:rsid w:val="6AC210A8"/>
    <w:rsid w:val="6ACC2D7C"/>
    <w:rsid w:val="6ACD09F3"/>
    <w:rsid w:val="6ACDE819"/>
    <w:rsid w:val="6AD1C273"/>
    <w:rsid w:val="6AD4041A"/>
    <w:rsid w:val="6AD7435D"/>
    <w:rsid w:val="6AD97F27"/>
    <w:rsid w:val="6ADA3451"/>
    <w:rsid w:val="6ADAF1BB"/>
    <w:rsid w:val="6ADB82F8"/>
    <w:rsid w:val="6ADC8A38"/>
    <w:rsid w:val="6AEF4F5F"/>
    <w:rsid w:val="6AF72041"/>
    <w:rsid w:val="6AFAFF3F"/>
    <w:rsid w:val="6AFDF77F"/>
    <w:rsid w:val="6B00D2ED"/>
    <w:rsid w:val="6B020C77"/>
    <w:rsid w:val="6B063C19"/>
    <w:rsid w:val="6B0AA148"/>
    <w:rsid w:val="6B13E101"/>
    <w:rsid w:val="6B15FB86"/>
    <w:rsid w:val="6B2228E9"/>
    <w:rsid w:val="6B28A665"/>
    <w:rsid w:val="6B2AD7B5"/>
    <w:rsid w:val="6B32806A"/>
    <w:rsid w:val="6B344DD3"/>
    <w:rsid w:val="6B364DB1"/>
    <w:rsid w:val="6B3F9C70"/>
    <w:rsid w:val="6B43AEA9"/>
    <w:rsid w:val="6B447052"/>
    <w:rsid w:val="6B4A35A6"/>
    <w:rsid w:val="6B4C6FCA"/>
    <w:rsid w:val="6B4D1802"/>
    <w:rsid w:val="6B5B1324"/>
    <w:rsid w:val="6B62BBFB"/>
    <w:rsid w:val="6B63E236"/>
    <w:rsid w:val="6B64577C"/>
    <w:rsid w:val="6B6B83B1"/>
    <w:rsid w:val="6B6E281A"/>
    <w:rsid w:val="6B6E79DA"/>
    <w:rsid w:val="6B70DFA8"/>
    <w:rsid w:val="6B7404A3"/>
    <w:rsid w:val="6B7912CB"/>
    <w:rsid w:val="6B7BE41B"/>
    <w:rsid w:val="6B7C0D17"/>
    <w:rsid w:val="6B7EDA83"/>
    <w:rsid w:val="6B8D974F"/>
    <w:rsid w:val="6B8E3DE3"/>
    <w:rsid w:val="6B938C2D"/>
    <w:rsid w:val="6B9FAF25"/>
    <w:rsid w:val="6BA06018"/>
    <w:rsid w:val="6BA0DF82"/>
    <w:rsid w:val="6BA19A6A"/>
    <w:rsid w:val="6BA647C0"/>
    <w:rsid w:val="6BA7D011"/>
    <w:rsid w:val="6BA85861"/>
    <w:rsid w:val="6BB50579"/>
    <w:rsid w:val="6BBF90C6"/>
    <w:rsid w:val="6BC04226"/>
    <w:rsid w:val="6BC2998A"/>
    <w:rsid w:val="6BC57D38"/>
    <w:rsid w:val="6BCBDD4A"/>
    <w:rsid w:val="6BCCADF6"/>
    <w:rsid w:val="6BCF1B53"/>
    <w:rsid w:val="6BD2CF43"/>
    <w:rsid w:val="6BD54017"/>
    <w:rsid w:val="6BD7BCD1"/>
    <w:rsid w:val="6BDDDD26"/>
    <w:rsid w:val="6BDFF1D8"/>
    <w:rsid w:val="6BE04A8E"/>
    <w:rsid w:val="6BE1D2CA"/>
    <w:rsid w:val="6BE40150"/>
    <w:rsid w:val="6BE43FA8"/>
    <w:rsid w:val="6BE75E4F"/>
    <w:rsid w:val="6BE9B887"/>
    <w:rsid w:val="6BFDE3BE"/>
    <w:rsid w:val="6C01BC8C"/>
    <w:rsid w:val="6C059798"/>
    <w:rsid w:val="6C0EA47C"/>
    <w:rsid w:val="6C159779"/>
    <w:rsid w:val="6C1A2D05"/>
    <w:rsid w:val="6C1FA012"/>
    <w:rsid w:val="6C28811D"/>
    <w:rsid w:val="6C295FCB"/>
    <w:rsid w:val="6C2B8D2F"/>
    <w:rsid w:val="6C34E549"/>
    <w:rsid w:val="6C3516B2"/>
    <w:rsid w:val="6C36174A"/>
    <w:rsid w:val="6C39415C"/>
    <w:rsid w:val="6C4358B4"/>
    <w:rsid w:val="6C4766E9"/>
    <w:rsid w:val="6C4BF574"/>
    <w:rsid w:val="6C4DC3CE"/>
    <w:rsid w:val="6C4DE847"/>
    <w:rsid w:val="6C52916B"/>
    <w:rsid w:val="6C55830F"/>
    <w:rsid w:val="6C559452"/>
    <w:rsid w:val="6C5B516D"/>
    <w:rsid w:val="6C5BB37A"/>
    <w:rsid w:val="6C636CDF"/>
    <w:rsid w:val="6C64413A"/>
    <w:rsid w:val="6C671A80"/>
    <w:rsid w:val="6C6EE82F"/>
    <w:rsid w:val="6C741600"/>
    <w:rsid w:val="6C771E2A"/>
    <w:rsid w:val="6C782900"/>
    <w:rsid w:val="6C7D1E86"/>
    <w:rsid w:val="6C7EAC9A"/>
    <w:rsid w:val="6C7ECA26"/>
    <w:rsid w:val="6C7F1CC9"/>
    <w:rsid w:val="6C83816F"/>
    <w:rsid w:val="6C850420"/>
    <w:rsid w:val="6C8D4BC3"/>
    <w:rsid w:val="6C96AD13"/>
    <w:rsid w:val="6C96D09A"/>
    <w:rsid w:val="6C98B596"/>
    <w:rsid w:val="6C9ECD8F"/>
    <w:rsid w:val="6CAA6E4A"/>
    <w:rsid w:val="6CAB02EF"/>
    <w:rsid w:val="6CAEA313"/>
    <w:rsid w:val="6CAFCFBC"/>
    <w:rsid w:val="6CC89762"/>
    <w:rsid w:val="6CCB7C4F"/>
    <w:rsid w:val="6CCCC1B0"/>
    <w:rsid w:val="6CCFA60C"/>
    <w:rsid w:val="6CD146D9"/>
    <w:rsid w:val="6CD27A2C"/>
    <w:rsid w:val="6CD40369"/>
    <w:rsid w:val="6CD79219"/>
    <w:rsid w:val="6CE3FE26"/>
    <w:rsid w:val="6CE65259"/>
    <w:rsid w:val="6CEA8BEA"/>
    <w:rsid w:val="6CF10CBB"/>
    <w:rsid w:val="6CFBB4C4"/>
    <w:rsid w:val="6CFD8C81"/>
    <w:rsid w:val="6D098269"/>
    <w:rsid w:val="6D0A83B3"/>
    <w:rsid w:val="6D0BB700"/>
    <w:rsid w:val="6D12AF4C"/>
    <w:rsid w:val="6D3356AC"/>
    <w:rsid w:val="6D39E197"/>
    <w:rsid w:val="6D3AC5BD"/>
    <w:rsid w:val="6D4452E0"/>
    <w:rsid w:val="6D4652F8"/>
    <w:rsid w:val="6D50192E"/>
    <w:rsid w:val="6D5634A3"/>
    <w:rsid w:val="6D575885"/>
    <w:rsid w:val="6D630936"/>
    <w:rsid w:val="6D6D8837"/>
    <w:rsid w:val="6D704156"/>
    <w:rsid w:val="6D709685"/>
    <w:rsid w:val="6D71666A"/>
    <w:rsid w:val="6D7181A5"/>
    <w:rsid w:val="6D72EE89"/>
    <w:rsid w:val="6D76110C"/>
    <w:rsid w:val="6D7776B0"/>
    <w:rsid w:val="6D810931"/>
    <w:rsid w:val="6D81FEBC"/>
    <w:rsid w:val="6D8A6EC8"/>
    <w:rsid w:val="6D8D4860"/>
    <w:rsid w:val="6D9B4068"/>
    <w:rsid w:val="6DA3789D"/>
    <w:rsid w:val="6DA4A668"/>
    <w:rsid w:val="6DABD8C5"/>
    <w:rsid w:val="6DAFAC58"/>
    <w:rsid w:val="6DB47456"/>
    <w:rsid w:val="6DBB65CE"/>
    <w:rsid w:val="6DBCBFD0"/>
    <w:rsid w:val="6DBE6889"/>
    <w:rsid w:val="6DCA3FC8"/>
    <w:rsid w:val="6DCDC30C"/>
    <w:rsid w:val="6DCEEF9E"/>
    <w:rsid w:val="6DD65A10"/>
    <w:rsid w:val="6DD94084"/>
    <w:rsid w:val="6DE1D4A4"/>
    <w:rsid w:val="6DECACA5"/>
    <w:rsid w:val="6DF117B2"/>
    <w:rsid w:val="6DF3DB83"/>
    <w:rsid w:val="6DF9FA06"/>
    <w:rsid w:val="6DFD25B0"/>
    <w:rsid w:val="6DFDF965"/>
    <w:rsid w:val="6DFFB49B"/>
    <w:rsid w:val="6E019CC0"/>
    <w:rsid w:val="6E034616"/>
    <w:rsid w:val="6E080C59"/>
    <w:rsid w:val="6E161265"/>
    <w:rsid w:val="6E1B9195"/>
    <w:rsid w:val="6E21C633"/>
    <w:rsid w:val="6E25EBAD"/>
    <w:rsid w:val="6E275377"/>
    <w:rsid w:val="6E2BA0D6"/>
    <w:rsid w:val="6E2CD9F2"/>
    <w:rsid w:val="6E2D652D"/>
    <w:rsid w:val="6E2E30BC"/>
    <w:rsid w:val="6E40DA86"/>
    <w:rsid w:val="6E49FD47"/>
    <w:rsid w:val="6E4E7D85"/>
    <w:rsid w:val="6E593E33"/>
    <w:rsid w:val="6E60A8EB"/>
    <w:rsid w:val="6E63E150"/>
    <w:rsid w:val="6E699422"/>
    <w:rsid w:val="6E69EEB7"/>
    <w:rsid w:val="6E6A7E99"/>
    <w:rsid w:val="6E703CA0"/>
    <w:rsid w:val="6E713EA5"/>
    <w:rsid w:val="6E7441A2"/>
    <w:rsid w:val="6E7D1C4C"/>
    <w:rsid w:val="6E81362A"/>
    <w:rsid w:val="6E831E8B"/>
    <w:rsid w:val="6E9414F0"/>
    <w:rsid w:val="6E94660F"/>
    <w:rsid w:val="6E98C2C5"/>
    <w:rsid w:val="6E9B7DC7"/>
    <w:rsid w:val="6E9C6BCA"/>
    <w:rsid w:val="6EA028D6"/>
    <w:rsid w:val="6EA0F0E9"/>
    <w:rsid w:val="6EA52C65"/>
    <w:rsid w:val="6EAC5CBC"/>
    <w:rsid w:val="6EADF35C"/>
    <w:rsid w:val="6EAE7F82"/>
    <w:rsid w:val="6EB75B91"/>
    <w:rsid w:val="6ECB4849"/>
    <w:rsid w:val="6ECC64BB"/>
    <w:rsid w:val="6ECF060A"/>
    <w:rsid w:val="6ED3F7FE"/>
    <w:rsid w:val="6ED54945"/>
    <w:rsid w:val="6ED6F440"/>
    <w:rsid w:val="6EE567AA"/>
    <w:rsid w:val="6EEA9131"/>
    <w:rsid w:val="6EEB0673"/>
    <w:rsid w:val="6EEB2172"/>
    <w:rsid w:val="6EEC9604"/>
    <w:rsid w:val="6EEF4078"/>
    <w:rsid w:val="6EF33F38"/>
    <w:rsid w:val="6EF5CC3D"/>
    <w:rsid w:val="6EF6B9F7"/>
    <w:rsid w:val="6EFB38DE"/>
    <w:rsid w:val="6EFDB87A"/>
    <w:rsid w:val="6F03E135"/>
    <w:rsid w:val="6F06E061"/>
    <w:rsid w:val="6F184EFD"/>
    <w:rsid w:val="6F1D1E2D"/>
    <w:rsid w:val="6F1DAEA2"/>
    <w:rsid w:val="6F1E9877"/>
    <w:rsid w:val="6F1F2B99"/>
    <w:rsid w:val="6F26140E"/>
    <w:rsid w:val="6F2750FD"/>
    <w:rsid w:val="6F27E0A3"/>
    <w:rsid w:val="6F2AFB96"/>
    <w:rsid w:val="6F2B768F"/>
    <w:rsid w:val="6F3065D5"/>
    <w:rsid w:val="6F33E4D5"/>
    <w:rsid w:val="6F365256"/>
    <w:rsid w:val="6F420D2B"/>
    <w:rsid w:val="6F490BA8"/>
    <w:rsid w:val="6F4B2EFB"/>
    <w:rsid w:val="6F4E68C3"/>
    <w:rsid w:val="6F4EBF22"/>
    <w:rsid w:val="6F4ECEF1"/>
    <w:rsid w:val="6F554185"/>
    <w:rsid w:val="6F575545"/>
    <w:rsid w:val="6F61CC64"/>
    <w:rsid w:val="6F647133"/>
    <w:rsid w:val="6F676E53"/>
    <w:rsid w:val="6F71E974"/>
    <w:rsid w:val="6F7615F3"/>
    <w:rsid w:val="6F7BEAA1"/>
    <w:rsid w:val="6F87A9F3"/>
    <w:rsid w:val="6F9C25BE"/>
    <w:rsid w:val="6FA916BB"/>
    <w:rsid w:val="6FA92ED9"/>
    <w:rsid w:val="6FAAC270"/>
    <w:rsid w:val="6FAE46E8"/>
    <w:rsid w:val="6FB7F90F"/>
    <w:rsid w:val="6FBBFAFF"/>
    <w:rsid w:val="6FC06BC0"/>
    <w:rsid w:val="6FC520AA"/>
    <w:rsid w:val="6FCC32BD"/>
    <w:rsid w:val="6FCE2FEC"/>
    <w:rsid w:val="6FD04610"/>
    <w:rsid w:val="6FD2E98D"/>
    <w:rsid w:val="6FDC8F49"/>
    <w:rsid w:val="6FE0EAD7"/>
    <w:rsid w:val="6FE75334"/>
    <w:rsid w:val="6FE776B3"/>
    <w:rsid w:val="6FEAB96D"/>
    <w:rsid w:val="6FEB8DA9"/>
    <w:rsid w:val="6FEC8753"/>
    <w:rsid w:val="6FECF2BF"/>
    <w:rsid w:val="6FEE85D8"/>
    <w:rsid w:val="6FF20343"/>
    <w:rsid w:val="7000D9A9"/>
    <w:rsid w:val="70025E02"/>
    <w:rsid w:val="7003C922"/>
    <w:rsid w:val="70042C38"/>
    <w:rsid w:val="7008BBC8"/>
    <w:rsid w:val="700B2758"/>
    <w:rsid w:val="700F0F90"/>
    <w:rsid w:val="700FECD0"/>
    <w:rsid w:val="7011032E"/>
    <w:rsid w:val="7012ECCD"/>
    <w:rsid w:val="7013095D"/>
    <w:rsid w:val="701497F2"/>
    <w:rsid w:val="7016C821"/>
    <w:rsid w:val="701A2DD3"/>
    <w:rsid w:val="701ECA36"/>
    <w:rsid w:val="702C4AC1"/>
    <w:rsid w:val="70379C82"/>
    <w:rsid w:val="7039E044"/>
    <w:rsid w:val="703D5AF0"/>
    <w:rsid w:val="70404691"/>
    <w:rsid w:val="704566DE"/>
    <w:rsid w:val="7050445E"/>
    <w:rsid w:val="70540335"/>
    <w:rsid w:val="7054F1E0"/>
    <w:rsid w:val="70565C66"/>
    <w:rsid w:val="70580DF7"/>
    <w:rsid w:val="70593493"/>
    <w:rsid w:val="705A2224"/>
    <w:rsid w:val="705B2D24"/>
    <w:rsid w:val="70605693"/>
    <w:rsid w:val="70644DA3"/>
    <w:rsid w:val="7072B748"/>
    <w:rsid w:val="707392B8"/>
    <w:rsid w:val="7073C5DE"/>
    <w:rsid w:val="707F1595"/>
    <w:rsid w:val="7085B582"/>
    <w:rsid w:val="70873594"/>
    <w:rsid w:val="70874059"/>
    <w:rsid w:val="708CC32F"/>
    <w:rsid w:val="709403AE"/>
    <w:rsid w:val="7098B626"/>
    <w:rsid w:val="709972FE"/>
    <w:rsid w:val="70A1AF03"/>
    <w:rsid w:val="70A2B659"/>
    <w:rsid w:val="70AA5EEC"/>
    <w:rsid w:val="70AD5C15"/>
    <w:rsid w:val="70ADEC5D"/>
    <w:rsid w:val="70B57424"/>
    <w:rsid w:val="70B65760"/>
    <w:rsid w:val="70CC3D92"/>
    <w:rsid w:val="70CCD12A"/>
    <w:rsid w:val="70CDE81A"/>
    <w:rsid w:val="70D21106"/>
    <w:rsid w:val="70E39D32"/>
    <w:rsid w:val="70E652AF"/>
    <w:rsid w:val="70EA805C"/>
    <w:rsid w:val="70ED5497"/>
    <w:rsid w:val="70FF4B23"/>
    <w:rsid w:val="7108CA53"/>
    <w:rsid w:val="710B6EF9"/>
    <w:rsid w:val="710CD046"/>
    <w:rsid w:val="710DF8E9"/>
    <w:rsid w:val="711314BA"/>
    <w:rsid w:val="711ECE7A"/>
    <w:rsid w:val="71336165"/>
    <w:rsid w:val="7133D323"/>
    <w:rsid w:val="71352999"/>
    <w:rsid w:val="71385A43"/>
    <w:rsid w:val="7138EA52"/>
    <w:rsid w:val="7139CBBA"/>
    <w:rsid w:val="713E0B8B"/>
    <w:rsid w:val="71460DD4"/>
    <w:rsid w:val="714AE8FC"/>
    <w:rsid w:val="71522BFA"/>
    <w:rsid w:val="7156F623"/>
    <w:rsid w:val="715DB6D4"/>
    <w:rsid w:val="715DEF5A"/>
    <w:rsid w:val="715EF85A"/>
    <w:rsid w:val="71654F2C"/>
    <w:rsid w:val="716B349D"/>
    <w:rsid w:val="716CA837"/>
    <w:rsid w:val="716E3649"/>
    <w:rsid w:val="717EF33D"/>
    <w:rsid w:val="718292FF"/>
    <w:rsid w:val="7182A86B"/>
    <w:rsid w:val="718FDBD2"/>
    <w:rsid w:val="71908433"/>
    <w:rsid w:val="7192BA05"/>
    <w:rsid w:val="719579D1"/>
    <w:rsid w:val="71988F92"/>
    <w:rsid w:val="71A2CD20"/>
    <w:rsid w:val="71B5DDEF"/>
    <w:rsid w:val="71B6D08A"/>
    <w:rsid w:val="71BABD4A"/>
    <w:rsid w:val="71BBF912"/>
    <w:rsid w:val="71C2C5ED"/>
    <w:rsid w:val="71C2E97B"/>
    <w:rsid w:val="71CB989E"/>
    <w:rsid w:val="71D12D33"/>
    <w:rsid w:val="71EAD662"/>
    <w:rsid w:val="71ED6B44"/>
    <w:rsid w:val="71ED9612"/>
    <w:rsid w:val="71EEFE0C"/>
    <w:rsid w:val="71F4CA6E"/>
    <w:rsid w:val="71F6EAFF"/>
    <w:rsid w:val="71F79EA4"/>
    <w:rsid w:val="71F96DFA"/>
    <w:rsid w:val="71F9D1C5"/>
    <w:rsid w:val="72040EC7"/>
    <w:rsid w:val="7206405D"/>
    <w:rsid w:val="72079167"/>
    <w:rsid w:val="720B403D"/>
    <w:rsid w:val="720BD990"/>
    <w:rsid w:val="720EA297"/>
    <w:rsid w:val="721050A0"/>
    <w:rsid w:val="72143ABD"/>
    <w:rsid w:val="7216EB4C"/>
    <w:rsid w:val="7217B292"/>
    <w:rsid w:val="7221DA32"/>
    <w:rsid w:val="7226BD44"/>
    <w:rsid w:val="7226E1CA"/>
    <w:rsid w:val="722C0B3E"/>
    <w:rsid w:val="722D7598"/>
    <w:rsid w:val="722E8EC2"/>
    <w:rsid w:val="723170A3"/>
    <w:rsid w:val="72335CEF"/>
    <w:rsid w:val="72482C92"/>
    <w:rsid w:val="72485ADC"/>
    <w:rsid w:val="724C76EA"/>
    <w:rsid w:val="724F21F5"/>
    <w:rsid w:val="724F3251"/>
    <w:rsid w:val="7250A163"/>
    <w:rsid w:val="72564F2B"/>
    <w:rsid w:val="725C615C"/>
    <w:rsid w:val="7260CFB8"/>
    <w:rsid w:val="7262202A"/>
    <w:rsid w:val="72669D3A"/>
    <w:rsid w:val="7266F12A"/>
    <w:rsid w:val="7267A44D"/>
    <w:rsid w:val="72685AB2"/>
    <w:rsid w:val="727408B1"/>
    <w:rsid w:val="7277B8C7"/>
    <w:rsid w:val="727D0310"/>
    <w:rsid w:val="7289A5AF"/>
    <w:rsid w:val="728D4582"/>
    <w:rsid w:val="72945085"/>
    <w:rsid w:val="72A0B91D"/>
    <w:rsid w:val="72A1EB13"/>
    <w:rsid w:val="72A5BB5F"/>
    <w:rsid w:val="72AA4903"/>
    <w:rsid w:val="72AC7217"/>
    <w:rsid w:val="72B74DB5"/>
    <w:rsid w:val="72BE26C0"/>
    <w:rsid w:val="72C2E644"/>
    <w:rsid w:val="72C35635"/>
    <w:rsid w:val="72D50EB6"/>
    <w:rsid w:val="72D60575"/>
    <w:rsid w:val="72D6EC07"/>
    <w:rsid w:val="72D9AC5E"/>
    <w:rsid w:val="72DD49E9"/>
    <w:rsid w:val="72E4A503"/>
    <w:rsid w:val="72ED4433"/>
    <w:rsid w:val="72EFAACA"/>
    <w:rsid w:val="72F8929D"/>
    <w:rsid w:val="72F8B1B5"/>
    <w:rsid w:val="72FAB54C"/>
    <w:rsid w:val="72FC8D51"/>
    <w:rsid w:val="7306B3E5"/>
    <w:rsid w:val="7307FB25"/>
    <w:rsid w:val="730CDF03"/>
    <w:rsid w:val="7313BCF1"/>
    <w:rsid w:val="731502D8"/>
    <w:rsid w:val="73187B52"/>
    <w:rsid w:val="731E19AC"/>
    <w:rsid w:val="731EB15C"/>
    <w:rsid w:val="73208FA0"/>
    <w:rsid w:val="732BD116"/>
    <w:rsid w:val="732EEBEA"/>
    <w:rsid w:val="73320DBD"/>
    <w:rsid w:val="73345F14"/>
    <w:rsid w:val="733A5D1C"/>
    <w:rsid w:val="733D0112"/>
    <w:rsid w:val="7343CC94"/>
    <w:rsid w:val="7348C3FB"/>
    <w:rsid w:val="73500CCE"/>
    <w:rsid w:val="735444D7"/>
    <w:rsid w:val="7354E503"/>
    <w:rsid w:val="73565A8F"/>
    <w:rsid w:val="735B01E3"/>
    <w:rsid w:val="735B10DE"/>
    <w:rsid w:val="7366B40C"/>
    <w:rsid w:val="736BF1E9"/>
    <w:rsid w:val="736CED2A"/>
    <w:rsid w:val="736E91F3"/>
    <w:rsid w:val="737532DF"/>
    <w:rsid w:val="737B8FA7"/>
    <w:rsid w:val="737D7E5C"/>
    <w:rsid w:val="7380050A"/>
    <w:rsid w:val="73816234"/>
    <w:rsid w:val="73859F09"/>
    <w:rsid w:val="739302F1"/>
    <w:rsid w:val="73930E44"/>
    <w:rsid w:val="7393D2C6"/>
    <w:rsid w:val="73A6F43D"/>
    <w:rsid w:val="73A871E7"/>
    <w:rsid w:val="73AAB272"/>
    <w:rsid w:val="73AB6115"/>
    <w:rsid w:val="73B3C60B"/>
    <w:rsid w:val="73B74DAC"/>
    <w:rsid w:val="73C1EDCD"/>
    <w:rsid w:val="73C4872F"/>
    <w:rsid w:val="73CF01DC"/>
    <w:rsid w:val="73D3CC14"/>
    <w:rsid w:val="73D4251F"/>
    <w:rsid w:val="73DF96EC"/>
    <w:rsid w:val="73E33B22"/>
    <w:rsid w:val="73E5278A"/>
    <w:rsid w:val="73E912A0"/>
    <w:rsid w:val="73EAF0AB"/>
    <w:rsid w:val="73ED04DF"/>
    <w:rsid w:val="73F0A0A8"/>
    <w:rsid w:val="73F1466E"/>
    <w:rsid w:val="73F17CA5"/>
    <w:rsid w:val="73F9CCF8"/>
    <w:rsid w:val="73FEACD2"/>
    <w:rsid w:val="74039FD2"/>
    <w:rsid w:val="7404068A"/>
    <w:rsid w:val="7409453D"/>
    <w:rsid w:val="740A75F6"/>
    <w:rsid w:val="7412255F"/>
    <w:rsid w:val="7419E2F9"/>
    <w:rsid w:val="741E6CDE"/>
    <w:rsid w:val="741E94D5"/>
    <w:rsid w:val="741FDE75"/>
    <w:rsid w:val="74218042"/>
    <w:rsid w:val="7426F24E"/>
    <w:rsid w:val="742C27BB"/>
    <w:rsid w:val="742FC0EF"/>
    <w:rsid w:val="7431BE0F"/>
    <w:rsid w:val="743D4E2B"/>
    <w:rsid w:val="743EFF56"/>
    <w:rsid w:val="744AD210"/>
    <w:rsid w:val="744F1620"/>
    <w:rsid w:val="74593719"/>
    <w:rsid w:val="74594C35"/>
    <w:rsid w:val="7459C033"/>
    <w:rsid w:val="745F1F39"/>
    <w:rsid w:val="745FB1CB"/>
    <w:rsid w:val="7464CB6F"/>
    <w:rsid w:val="7478030D"/>
    <w:rsid w:val="747F687E"/>
    <w:rsid w:val="7482C9E5"/>
    <w:rsid w:val="7484EA6D"/>
    <w:rsid w:val="7486F412"/>
    <w:rsid w:val="7491A050"/>
    <w:rsid w:val="74933179"/>
    <w:rsid w:val="7497304D"/>
    <w:rsid w:val="74988DE0"/>
    <w:rsid w:val="7498EEE5"/>
    <w:rsid w:val="749B4072"/>
    <w:rsid w:val="749BFE36"/>
    <w:rsid w:val="749F9982"/>
    <w:rsid w:val="74A2A7C2"/>
    <w:rsid w:val="74A71DBC"/>
    <w:rsid w:val="74AA9970"/>
    <w:rsid w:val="74B049F4"/>
    <w:rsid w:val="74B31784"/>
    <w:rsid w:val="74B6A3B2"/>
    <w:rsid w:val="74C7BE3A"/>
    <w:rsid w:val="74C81EC6"/>
    <w:rsid w:val="74CAA1C0"/>
    <w:rsid w:val="74D12DFC"/>
    <w:rsid w:val="74DA686D"/>
    <w:rsid w:val="74E08326"/>
    <w:rsid w:val="74E7B79B"/>
    <w:rsid w:val="74E8CCE7"/>
    <w:rsid w:val="74F3616D"/>
    <w:rsid w:val="74FE5623"/>
    <w:rsid w:val="7505FD7D"/>
    <w:rsid w:val="75087DC5"/>
    <w:rsid w:val="750D7973"/>
    <w:rsid w:val="75139FF4"/>
    <w:rsid w:val="7519D33D"/>
    <w:rsid w:val="751A4EDE"/>
    <w:rsid w:val="751FE244"/>
    <w:rsid w:val="75205BDB"/>
    <w:rsid w:val="75212BBD"/>
    <w:rsid w:val="75213E84"/>
    <w:rsid w:val="7528B818"/>
    <w:rsid w:val="75344029"/>
    <w:rsid w:val="754BADF0"/>
    <w:rsid w:val="755062D9"/>
    <w:rsid w:val="7553B26A"/>
    <w:rsid w:val="7554B102"/>
    <w:rsid w:val="755545F6"/>
    <w:rsid w:val="755A5ED9"/>
    <w:rsid w:val="75610353"/>
    <w:rsid w:val="75684039"/>
    <w:rsid w:val="756AD0BD"/>
    <w:rsid w:val="756CB2FC"/>
    <w:rsid w:val="757C2783"/>
    <w:rsid w:val="758178B4"/>
    <w:rsid w:val="7584675F"/>
    <w:rsid w:val="7586896F"/>
    <w:rsid w:val="75879A63"/>
    <w:rsid w:val="7592E11A"/>
    <w:rsid w:val="759403E0"/>
    <w:rsid w:val="759AC683"/>
    <w:rsid w:val="759C7257"/>
    <w:rsid w:val="759D6DD4"/>
    <w:rsid w:val="759FFE53"/>
    <w:rsid w:val="75A1C5C2"/>
    <w:rsid w:val="75A28ED1"/>
    <w:rsid w:val="75A2E082"/>
    <w:rsid w:val="75A65396"/>
    <w:rsid w:val="75AA56C6"/>
    <w:rsid w:val="75ADAC8C"/>
    <w:rsid w:val="75B04144"/>
    <w:rsid w:val="75B5D1F6"/>
    <w:rsid w:val="75C28698"/>
    <w:rsid w:val="75CF9B6B"/>
    <w:rsid w:val="75D2CD79"/>
    <w:rsid w:val="75D31C06"/>
    <w:rsid w:val="75D424D3"/>
    <w:rsid w:val="75D655B4"/>
    <w:rsid w:val="75DAE141"/>
    <w:rsid w:val="75E14AAA"/>
    <w:rsid w:val="75E73067"/>
    <w:rsid w:val="75EE5041"/>
    <w:rsid w:val="75EE950C"/>
    <w:rsid w:val="75EF6C64"/>
    <w:rsid w:val="75F13FE7"/>
    <w:rsid w:val="75F4C3F2"/>
    <w:rsid w:val="75F939D6"/>
    <w:rsid w:val="7609ACAD"/>
    <w:rsid w:val="760ADB8D"/>
    <w:rsid w:val="760B80AC"/>
    <w:rsid w:val="760D21C6"/>
    <w:rsid w:val="7611F0AD"/>
    <w:rsid w:val="7616405F"/>
    <w:rsid w:val="7616E7E1"/>
    <w:rsid w:val="76258B51"/>
    <w:rsid w:val="7625922E"/>
    <w:rsid w:val="7628024A"/>
    <w:rsid w:val="7638D8D8"/>
    <w:rsid w:val="763E62E2"/>
    <w:rsid w:val="764F3C69"/>
    <w:rsid w:val="764F5185"/>
    <w:rsid w:val="765330D3"/>
    <w:rsid w:val="765408D2"/>
    <w:rsid w:val="76565567"/>
    <w:rsid w:val="765B02A8"/>
    <w:rsid w:val="765F2CDF"/>
    <w:rsid w:val="7661C654"/>
    <w:rsid w:val="76669BC0"/>
    <w:rsid w:val="766D842E"/>
    <w:rsid w:val="76707C29"/>
    <w:rsid w:val="76727299"/>
    <w:rsid w:val="767BB293"/>
    <w:rsid w:val="767BC418"/>
    <w:rsid w:val="76801648"/>
    <w:rsid w:val="76829B3F"/>
    <w:rsid w:val="76833CB7"/>
    <w:rsid w:val="7687C257"/>
    <w:rsid w:val="768AA3F3"/>
    <w:rsid w:val="768CBB6C"/>
    <w:rsid w:val="76963AA7"/>
    <w:rsid w:val="7696D2FF"/>
    <w:rsid w:val="76A37008"/>
    <w:rsid w:val="76C04F49"/>
    <w:rsid w:val="76C52A48"/>
    <w:rsid w:val="76C5EF16"/>
    <w:rsid w:val="76C61880"/>
    <w:rsid w:val="76CEAB36"/>
    <w:rsid w:val="76D0F0A3"/>
    <w:rsid w:val="76D30486"/>
    <w:rsid w:val="76D6EDB0"/>
    <w:rsid w:val="76DB55ED"/>
    <w:rsid w:val="76DF63F4"/>
    <w:rsid w:val="76E33249"/>
    <w:rsid w:val="76E39D2C"/>
    <w:rsid w:val="76E467F8"/>
    <w:rsid w:val="76E4DFD0"/>
    <w:rsid w:val="76E98C07"/>
    <w:rsid w:val="76EA5789"/>
    <w:rsid w:val="76EF8EF8"/>
    <w:rsid w:val="76F027D9"/>
    <w:rsid w:val="76F28908"/>
    <w:rsid w:val="76F42ACA"/>
    <w:rsid w:val="76F98612"/>
    <w:rsid w:val="76FA8016"/>
    <w:rsid w:val="76FD4108"/>
    <w:rsid w:val="76FD6BD2"/>
    <w:rsid w:val="77060AFE"/>
    <w:rsid w:val="77085EEC"/>
    <w:rsid w:val="770AE77A"/>
    <w:rsid w:val="770C7330"/>
    <w:rsid w:val="770E131B"/>
    <w:rsid w:val="771007C5"/>
    <w:rsid w:val="7714D526"/>
    <w:rsid w:val="7715FC90"/>
    <w:rsid w:val="771D42FB"/>
    <w:rsid w:val="771D7C96"/>
    <w:rsid w:val="77219D46"/>
    <w:rsid w:val="7722B5F3"/>
    <w:rsid w:val="77252E26"/>
    <w:rsid w:val="7725BD57"/>
    <w:rsid w:val="7726E001"/>
    <w:rsid w:val="77299C3D"/>
    <w:rsid w:val="772BE9DF"/>
    <w:rsid w:val="772F9BB9"/>
    <w:rsid w:val="7732754D"/>
    <w:rsid w:val="7735BB3C"/>
    <w:rsid w:val="7735F6B8"/>
    <w:rsid w:val="7740B9DB"/>
    <w:rsid w:val="7742AF62"/>
    <w:rsid w:val="77434435"/>
    <w:rsid w:val="7749ECCE"/>
    <w:rsid w:val="77515831"/>
    <w:rsid w:val="77529C9E"/>
    <w:rsid w:val="775A7C82"/>
    <w:rsid w:val="775B74BB"/>
    <w:rsid w:val="775BBC30"/>
    <w:rsid w:val="775DE37C"/>
    <w:rsid w:val="77644F24"/>
    <w:rsid w:val="77647964"/>
    <w:rsid w:val="7766A12D"/>
    <w:rsid w:val="7766F074"/>
    <w:rsid w:val="776A02B0"/>
    <w:rsid w:val="7773B9E8"/>
    <w:rsid w:val="7776211A"/>
    <w:rsid w:val="777D0882"/>
    <w:rsid w:val="777FF01A"/>
    <w:rsid w:val="778C64CF"/>
    <w:rsid w:val="7793A4FA"/>
    <w:rsid w:val="7797FBF8"/>
    <w:rsid w:val="7799DD47"/>
    <w:rsid w:val="779CAAEC"/>
    <w:rsid w:val="779EB04A"/>
    <w:rsid w:val="77A01723"/>
    <w:rsid w:val="77AD2766"/>
    <w:rsid w:val="77AE4623"/>
    <w:rsid w:val="77AEDFF7"/>
    <w:rsid w:val="77C48E99"/>
    <w:rsid w:val="77DB0461"/>
    <w:rsid w:val="77E45318"/>
    <w:rsid w:val="77ED4B07"/>
    <w:rsid w:val="77F0190D"/>
    <w:rsid w:val="77F06E18"/>
    <w:rsid w:val="77F11D1E"/>
    <w:rsid w:val="77F23D43"/>
    <w:rsid w:val="77F753D6"/>
    <w:rsid w:val="77F9560F"/>
    <w:rsid w:val="7802C8E2"/>
    <w:rsid w:val="7803E7CE"/>
    <w:rsid w:val="7803EB88"/>
    <w:rsid w:val="780412FC"/>
    <w:rsid w:val="7804C19E"/>
    <w:rsid w:val="7808CFAD"/>
    <w:rsid w:val="780E0230"/>
    <w:rsid w:val="780EA7F0"/>
    <w:rsid w:val="781794FF"/>
    <w:rsid w:val="781D50FF"/>
    <w:rsid w:val="7820CA7F"/>
    <w:rsid w:val="782267C1"/>
    <w:rsid w:val="7822F8ED"/>
    <w:rsid w:val="7823DCA8"/>
    <w:rsid w:val="782E568D"/>
    <w:rsid w:val="7838B99F"/>
    <w:rsid w:val="783BDA87"/>
    <w:rsid w:val="7848275C"/>
    <w:rsid w:val="7849B473"/>
    <w:rsid w:val="784C0410"/>
    <w:rsid w:val="784F0457"/>
    <w:rsid w:val="786637A1"/>
    <w:rsid w:val="786A1D3E"/>
    <w:rsid w:val="786E5BA2"/>
    <w:rsid w:val="786EAF2C"/>
    <w:rsid w:val="787251CA"/>
    <w:rsid w:val="7875C1DE"/>
    <w:rsid w:val="787B710B"/>
    <w:rsid w:val="78819ADE"/>
    <w:rsid w:val="78873CE8"/>
    <w:rsid w:val="78880ED5"/>
    <w:rsid w:val="788E5CE8"/>
    <w:rsid w:val="789D719C"/>
    <w:rsid w:val="78A2CE17"/>
    <w:rsid w:val="78A2EF32"/>
    <w:rsid w:val="78AF562A"/>
    <w:rsid w:val="78BA1153"/>
    <w:rsid w:val="78C72D57"/>
    <w:rsid w:val="78C8FE1F"/>
    <w:rsid w:val="78C99A65"/>
    <w:rsid w:val="78CA076E"/>
    <w:rsid w:val="78D0BB19"/>
    <w:rsid w:val="78DB2EF5"/>
    <w:rsid w:val="78F3B554"/>
    <w:rsid w:val="78F4684D"/>
    <w:rsid w:val="78F55D41"/>
    <w:rsid w:val="78F70FC3"/>
    <w:rsid w:val="78FCABB8"/>
    <w:rsid w:val="79028D2B"/>
    <w:rsid w:val="7902CE05"/>
    <w:rsid w:val="79039D6A"/>
    <w:rsid w:val="7905E553"/>
    <w:rsid w:val="790720F4"/>
    <w:rsid w:val="7909C668"/>
    <w:rsid w:val="791023E3"/>
    <w:rsid w:val="7919D455"/>
    <w:rsid w:val="791D5B40"/>
    <w:rsid w:val="791FE5FF"/>
    <w:rsid w:val="792348DD"/>
    <w:rsid w:val="792484F0"/>
    <w:rsid w:val="792610A6"/>
    <w:rsid w:val="7935DA75"/>
    <w:rsid w:val="7936593B"/>
    <w:rsid w:val="7940820C"/>
    <w:rsid w:val="79450650"/>
    <w:rsid w:val="79503BC7"/>
    <w:rsid w:val="79525AD6"/>
    <w:rsid w:val="7953BE10"/>
    <w:rsid w:val="7953C8AB"/>
    <w:rsid w:val="79599BA8"/>
    <w:rsid w:val="795A13B3"/>
    <w:rsid w:val="795A87E1"/>
    <w:rsid w:val="79622D71"/>
    <w:rsid w:val="7965F4AE"/>
    <w:rsid w:val="796B8F3C"/>
    <w:rsid w:val="79726A01"/>
    <w:rsid w:val="7972ED19"/>
    <w:rsid w:val="797375C8"/>
    <w:rsid w:val="7974FD3F"/>
    <w:rsid w:val="797534C1"/>
    <w:rsid w:val="79794452"/>
    <w:rsid w:val="797A3A59"/>
    <w:rsid w:val="797D7525"/>
    <w:rsid w:val="797F7C4A"/>
    <w:rsid w:val="7980078D"/>
    <w:rsid w:val="7981B126"/>
    <w:rsid w:val="7981EAF5"/>
    <w:rsid w:val="7982A10B"/>
    <w:rsid w:val="798D35A3"/>
    <w:rsid w:val="79973957"/>
    <w:rsid w:val="7999CA84"/>
    <w:rsid w:val="799B0D23"/>
    <w:rsid w:val="799C3F39"/>
    <w:rsid w:val="79A48914"/>
    <w:rsid w:val="79A75090"/>
    <w:rsid w:val="79AE0B92"/>
    <w:rsid w:val="79B25B69"/>
    <w:rsid w:val="79B932B2"/>
    <w:rsid w:val="79BDEE70"/>
    <w:rsid w:val="79BF8F99"/>
    <w:rsid w:val="79C46E98"/>
    <w:rsid w:val="79CA1911"/>
    <w:rsid w:val="79CCD27E"/>
    <w:rsid w:val="79D3E3DF"/>
    <w:rsid w:val="79DB8E7F"/>
    <w:rsid w:val="79DF9CAC"/>
    <w:rsid w:val="79E4AE24"/>
    <w:rsid w:val="79E522E2"/>
    <w:rsid w:val="79E73979"/>
    <w:rsid w:val="79E7A428"/>
    <w:rsid w:val="79EB63B3"/>
    <w:rsid w:val="79EF90CC"/>
    <w:rsid w:val="79F25F5C"/>
    <w:rsid w:val="79F810B2"/>
    <w:rsid w:val="79F9182D"/>
    <w:rsid w:val="79FCF2FB"/>
    <w:rsid w:val="7A00B2A8"/>
    <w:rsid w:val="7A00DD6E"/>
    <w:rsid w:val="7A040A91"/>
    <w:rsid w:val="7A075D6B"/>
    <w:rsid w:val="7A0C0121"/>
    <w:rsid w:val="7A0C243E"/>
    <w:rsid w:val="7A0DE482"/>
    <w:rsid w:val="7A0ED0CC"/>
    <w:rsid w:val="7A16F658"/>
    <w:rsid w:val="7A1D8385"/>
    <w:rsid w:val="7A1DA0C4"/>
    <w:rsid w:val="7A26AD45"/>
    <w:rsid w:val="7A283CBB"/>
    <w:rsid w:val="7A291B88"/>
    <w:rsid w:val="7A299576"/>
    <w:rsid w:val="7A2CA534"/>
    <w:rsid w:val="7A2D12F3"/>
    <w:rsid w:val="7A35C90F"/>
    <w:rsid w:val="7A35EEAE"/>
    <w:rsid w:val="7A410691"/>
    <w:rsid w:val="7A414DCC"/>
    <w:rsid w:val="7A422F0F"/>
    <w:rsid w:val="7A43A90E"/>
    <w:rsid w:val="7A488F2F"/>
    <w:rsid w:val="7A4CE260"/>
    <w:rsid w:val="7A4EDFD7"/>
    <w:rsid w:val="7A4FB8A1"/>
    <w:rsid w:val="7A561A43"/>
    <w:rsid w:val="7A570307"/>
    <w:rsid w:val="7A573BE1"/>
    <w:rsid w:val="7A5C96AE"/>
    <w:rsid w:val="7A5DEA07"/>
    <w:rsid w:val="7A6B56A5"/>
    <w:rsid w:val="7A6D548A"/>
    <w:rsid w:val="7A77E2C9"/>
    <w:rsid w:val="7A7821B3"/>
    <w:rsid w:val="7A7D36CB"/>
    <w:rsid w:val="7A85CFCE"/>
    <w:rsid w:val="7A860B8B"/>
    <w:rsid w:val="7A86699A"/>
    <w:rsid w:val="7A8E2B48"/>
    <w:rsid w:val="7A8EA972"/>
    <w:rsid w:val="7A90A85A"/>
    <w:rsid w:val="7A9269F8"/>
    <w:rsid w:val="7A9543C5"/>
    <w:rsid w:val="7A9580FC"/>
    <w:rsid w:val="7A9830CC"/>
    <w:rsid w:val="7A988F54"/>
    <w:rsid w:val="7A9A225A"/>
    <w:rsid w:val="7A9ACD91"/>
    <w:rsid w:val="7AA2DF5C"/>
    <w:rsid w:val="7AA91473"/>
    <w:rsid w:val="7AAB7E9A"/>
    <w:rsid w:val="7AAE54B5"/>
    <w:rsid w:val="7AB1AC21"/>
    <w:rsid w:val="7AB52C6E"/>
    <w:rsid w:val="7AC5CA42"/>
    <w:rsid w:val="7ACB7212"/>
    <w:rsid w:val="7AD7276E"/>
    <w:rsid w:val="7AD85C99"/>
    <w:rsid w:val="7ADFB516"/>
    <w:rsid w:val="7AE50298"/>
    <w:rsid w:val="7AE77B4D"/>
    <w:rsid w:val="7AEF3B4D"/>
    <w:rsid w:val="7AF069CD"/>
    <w:rsid w:val="7AF74796"/>
    <w:rsid w:val="7AF98EF0"/>
    <w:rsid w:val="7AFAD4B9"/>
    <w:rsid w:val="7AFC07F1"/>
    <w:rsid w:val="7AFE99A2"/>
    <w:rsid w:val="7AFFE595"/>
    <w:rsid w:val="7AFFE9FC"/>
    <w:rsid w:val="7B01FDA5"/>
    <w:rsid w:val="7B0A0BD6"/>
    <w:rsid w:val="7B0E0420"/>
    <w:rsid w:val="7B0F0EE0"/>
    <w:rsid w:val="7B14E1E7"/>
    <w:rsid w:val="7B1A2309"/>
    <w:rsid w:val="7B20110A"/>
    <w:rsid w:val="7B20638E"/>
    <w:rsid w:val="7B30F1FC"/>
    <w:rsid w:val="7B37FBB6"/>
    <w:rsid w:val="7B3D5EA0"/>
    <w:rsid w:val="7B40B521"/>
    <w:rsid w:val="7B48C2F8"/>
    <w:rsid w:val="7B4D1117"/>
    <w:rsid w:val="7B4E0748"/>
    <w:rsid w:val="7B4EE022"/>
    <w:rsid w:val="7B550842"/>
    <w:rsid w:val="7B5AD361"/>
    <w:rsid w:val="7B5DEE80"/>
    <w:rsid w:val="7B6BAB0C"/>
    <w:rsid w:val="7B6C1EDA"/>
    <w:rsid w:val="7B6EE6D0"/>
    <w:rsid w:val="7B707660"/>
    <w:rsid w:val="7B70E3CA"/>
    <w:rsid w:val="7B770B31"/>
    <w:rsid w:val="7B7977CA"/>
    <w:rsid w:val="7B7BF4E1"/>
    <w:rsid w:val="7B7E6EC2"/>
    <w:rsid w:val="7B83F71A"/>
    <w:rsid w:val="7B931C3E"/>
    <w:rsid w:val="7B955F37"/>
    <w:rsid w:val="7B96FDB5"/>
    <w:rsid w:val="7B9B16D0"/>
    <w:rsid w:val="7B9E3684"/>
    <w:rsid w:val="7B9E93F3"/>
    <w:rsid w:val="7B9F8E99"/>
    <w:rsid w:val="7BA370D0"/>
    <w:rsid w:val="7BA66833"/>
    <w:rsid w:val="7BA8190F"/>
    <w:rsid w:val="7BAC1C06"/>
    <w:rsid w:val="7BB6A9A5"/>
    <w:rsid w:val="7BBB9E83"/>
    <w:rsid w:val="7BC29784"/>
    <w:rsid w:val="7BCD40CB"/>
    <w:rsid w:val="7BD013F5"/>
    <w:rsid w:val="7BD3B6BE"/>
    <w:rsid w:val="7BD3BCAE"/>
    <w:rsid w:val="7BD54818"/>
    <w:rsid w:val="7BD6A38D"/>
    <w:rsid w:val="7BD75841"/>
    <w:rsid w:val="7BD99031"/>
    <w:rsid w:val="7BDB6359"/>
    <w:rsid w:val="7BDF060B"/>
    <w:rsid w:val="7BEE3548"/>
    <w:rsid w:val="7BF26159"/>
    <w:rsid w:val="7BF6B979"/>
    <w:rsid w:val="7BF6EB06"/>
    <w:rsid w:val="7C10ECF0"/>
    <w:rsid w:val="7C13BC18"/>
    <w:rsid w:val="7C15157D"/>
    <w:rsid w:val="7C15CA7C"/>
    <w:rsid w:val="7C20E146"/>
    <w:rsid w:val="7C2560A7"/>
    <w:rsid w:val="7C25AD48"/>
    <w:rsid w:val="7C2B3408"/>
    <w:rsid w:val="7C2F73FB"/>
    <w:rsid w:val="7C3465E5"/>
    <w:rsid w:val="7C376E5A"/>
    <w:rsid w:val="7C3B73DE"/>
    <w:rsid w:val="7C3EA9DD"/>
    <w:rsid w:val="7C41A9E1"/>
    <w:rsid w:val="7C45B46A"/>
    <w:rsid w:val="7C4BF9FB"/>
    <w:rsid w:val="7C4DACB0"/>
    <w:rsid w:val="7C547708"/>
    <w:rsid w:val="7C572E5A"/>
    <w:rsid w:val="7C57C4E3"/>
    <w:rsid w:val="7C5F38E9"/>
    <w:rsid w:val="7C6410AC"/>
    <w:rsid w:val="7C67ADE9"/>
    <w:rsid w:val="7C680E1F"/>
    <w:rsid w:val="7C6DBE02"/>
    <w:rsid w:val="7C6F05C7"/>
    <w:rsid w:val="7C7748AC"/>
    <w:rsid w:val="7C78AA9C"/>
    <w:rsid w:val="7C805E53"/>
    <w:rsid w:val="7C811E1C"/>
    <w:rsid w:val="7C8409EC"/>
    <w:rsid w:val="7C8AA71B"/>
    <w:rsid w:val="7C8CB60F"/>
    <w:rsid w:val="7C965499"/>
    <w:rsid w:val="7C96F2C8"/>
    <w:rsid w:val="7CA06A2E"/>
    <w:rsid w:val="7CA18A7A"/>
    <w:rsid w:val="7CAB24D2"/>
    <w:rsid w:val="7CAC87DE"/>
    <w:rsid w:val="7CAE0590"/>
    <w:rsid w:val="7CB24616"/>
    <w:rsid w:val="7CB56663"/>
    <w:rsid w:val="7CB57AC3"/>
    <w:rsid w:val="7CBA6262"/>
    <w:rsid w:val="7CC11ED2"/>
    <w:rsid w:val="7CC4B3C3"/>
    <w:rsid w:val="7CCA5C4E"/>
    <w:rsid w:val="7CCFCA0F"/>
    <w:rsid w:val="7CD01D35"/>
    <w:rsid w:val="7CD6A120"/>
    <w:rsid w:val="7CDD518D"/>
    <w:rsid w:val="7CE2EF5F"/>
    <w:rsid w:val="7CE39531"/>
    <w:rsid w:val="7CE4C398"/>
    <w:rsid w:val="7CEE0E3D"/>
    <w:rsid w:val="7CF002B1"/>
    <w:rsid w:val="7CF17498"/>
    <w:rsid w:val="7CF81FB1"/>
    <w:rsid w:val="7D016D31"/>
    <w:rsid w:val="7D01BAE7"/>
    <w:rsid w:val="7D01EE67"/>
    <w:rsid w:val="7D0B6655"/>
    <w:rsid w:val="7D0C6F72"/>
    <w:rsid w:val="7D12947D"/>
    <w:rsid w:val="7D1E30BA"/>
    <w:rsid w:val="7D1E8885"/>
    <w:rsid w:val="7D267DB9"/>
    <w:rsid w:val="7D31C6D0"/>
    <w:rsid w:val="7D32BEA4"/>
    <w:rsid w:val="7D32C2A9"/>
    <w:rsid w:val="7D330CAF"/>
    <w:rsid w:val="7D370028"/>
    <w:rsid w:val="7D37D39F"/>
    <w:rsid w:val="7D3E31AA"/>
    <w:rsid w:val="7D412139"/>
    <w:rsid w:val="7D486F09"/>
    <w:rsid w:val="7D4A9C18"/>
    <w:rsid w:val="7D4F6F93"/>
    <w:rsid w:val="7D51991A"/>
    <w:rsid w:val="7D53498C"/>
    <w:rsid w:val="7D53652B"/>
    <w:rsid w:val="7D5403A8"/>
    <w:rsid w:val="7D58B1EA"/>
    <w:rsid w:val="7D5F67A8"/>
    <w:rsid w:val="7D7124AE"/>
    <w:rsid w:val="7D754D9D"/>
    <w:rsid w:val="7D7ADF34"/>
    <w:rsid w:val="7D7B9F7C"/>
    <w:rsid w:val="7D7DAF05"/>
    <w:rsid w:val="7D821C76"/>
    <w:rsid w:val="7D82B359"/>
    <w:rsid w:val="7D897F4C"/>
    <w:rsid w:val="7D926E40"/>
    <w:rsid w:val="7D94E6E0"/>
    <w:rsid w:val="7D9648D4"/>
    <w:rsid w:val="7D98CFCF"/>
    <w:rsid w:val="7D997570"/>
    <w:rsid w:val="7DA17181"/>
    <w:rsid w:val="7DA5053C"/>
    <w:rsid w:val="7DA55780"/>
    <w:rsid w:val="7DAC7A73"/>
    <w:rsid w:val="7DB30EA7"/>
    <w:rsid w:val="7DB380BD"/>
    <w:rsid w:val="7DB4BB19"/>
    <w:rsid w:val="7DB61B33"/>
    <w:rsid w:val="7DBCD48A"/>
    <w:rsid w:val="7DBDE2D2"/>
    <w:rsid w:val="7DBE86C4"/>
    <w:rsid w:val="7DBE944A"/>
    <w:rsid w:val="7DC74DAC"/>
    <w:rsid w:val="7DC8E68F"/>
    <w:rsid w:val="7DCA0CA8"/>
    <w:rsid w:val="7DCA3A4D"/>
    <w:rsid w:val="7DCA429C"/>
    <w:rsid w:val="7DCAA443"/>
    <w:rsid w:val="7DD1C396"/>
    <w:rsid w:val="7DD63E0F"/>
    <w:rsid w:val="7DDD4811"/>
    <w:rsid w:val="7DE061F3"/>
    <w:rsid w:val="7DE9EF21"/>
    <w:rsid w:val="7DEE9079"/>
    <w:rsid w:val="7DEFA379"/>
    <w:rsid w:val="7DF4D2F1"/>
    <w:rsid w:val="7DF6B3B4"/>
    <w:rsid w:val="7DF9CCF8"/>
    <w:rsid w:val="7E04444C"/>
    <w:rsid w:val="7E0493AC"/>
    <w:rsid w:val="7E10FBFA"/>
    <w:rsid w:val="7E12C9A7"/>
    <w:rsid w:val="7E1624CA"/>
    <w:rsid w:val="7E18527F"/>
    <w:rsid w:val="7E19B825"/>
    <w:rsid w:val="7E1A1BAD"/>
    <w:rsid w:val="7E1A624C"/>
    <w:rsid w:val="7E1A838A"/>
    <w:rsid w:val="7E1FACED"/>
    <w:rsid w:val="7E244948"/>
    <w:rsid w:val="7E250683"/>
    <w:rsid w:val="7E2576BB"/>
    <w:rsid w:val="7E299A05"/>
    <w:rsid w:val="7E2BD815"/>
    <w:rsid w:val="7E3C87EB"/>
    <w:rsid w:val="7E412D29"/>
    <w:rsid w:val="7E48FAD8"/>
    <w:rsid w:val="7E4A66CB"/>
    <w:rsid w:val="7E51653E"/>
    <w:rsid w:val="7E521850"/>
    <w:rsid w:val="7E56A869"/>
    <w:rsid w:val="7E5C52DD"/>
    <w:rsid w:val="7E6258FB"/>
    <w:rsid w:val="7E63ACB5"/>
    <w:rsid w:val="7E6FA63A"/>
    <w:rsid w:val="7E779DD9"/>
    <w:rsid w:val="7E77C1BD"/>
    <w:rsid w:val="7E7FAE44"/>
    <w:rsid w:val="7E877E9A"/>
    <w:rsid w:val="7E8A56C8"/>
    <w:rsid w:val="7E8B41EA"/>
    <w:rsid w:val="7E8C22B8"/>
    <w:rsid w:val="7E93BFAB"/>
    <w:rsid w:val="7E9547B5"/>
    <w:rsid w:val="7E9AE852"/>
    <w:rsid w:val="7E9DFFDD"/>
    <w:rsid w:val="7EA41432"/>
    <w:rsid w:val="7EAB2188"/>
    <w:rsid w:val="7EAE3CD8"/>
    <w:rsid w:val="7EB210C7"/>
    <w:rsid w:val="7EB355B3"/>
    <w:rsid w:val="7EC619E2"/>
    <w:rsid w:val="7EC7AE98"/>
    <w:rsid w:val="7ECEA5DC"/>
    <w:rsid w:val="7ED26C3B"/>
    <w:rsid w:val="7ED5EA38"/>
    <w:rsid w:val="7ED6FF21"/>
    <w:rsid w:val="7ED829F5"/>
    <w:rsid w:val="7EE57072"/>
    <w:rsid w:val="7EE9CF50"/>
    <w:rsid w:val="7EEB7E54"/>
    <w:rsid w:val="7EECA187"/>
    <w:rsid w:val="7EFE412F"/>
    <w:rsid w:val="7EFF5935"/>
    <w:rsid w:val="7F00B957"/>
    <w:rsid w:val="7F0356FF"/>
    <w:rsid w:val="7F0624EC"/>
    <w:rsid w:val="7F090D86"/>
    <w:rsid w:val="7F0C650E"/>
    <w:rsid w:val="7F0CA1F1"/>
    <w:rsid w:val="7F0E989D"/>
    <w:rsid w:val="7F171264"/>
    <w:rsid w:val="7F176FDD"/>
    <w:rsid w:val="7F18987C"/>
    <w:rsid w:val="7F1E74A9"/>
    <w:rsid w:val="7F1FF387"/>
    <w:rsid w:val="7F268EB3"/>
    <w:rsid w:val="7F2985CF"/>
    <w:rsid w:val="7F2F50F6"/>
    <w:rsid w:val="7F2FA0E8"/>
    <w:rsid w:val="7F364E23"/>
    <w:rsid w:val="7F37F5E3"/>
    <w:rsid w:val="7F3AA5C7"/>
    <w:rsid w:val="7F3AC27C"/>
    <w:rsid w:val="7F3EBE48"/>
    <w:rsid w:val="7F41E28F"/>
    <w:rsid w:val="7F4519BA"/>
    <w:rsid w:val="7F45ED38"/>
    <w:rsid w:val="7F46982C"/>
    <w:rsid w:val="7F47771A"/>
    <w:rsid w:val="7F47F44B"/>
    <w:rsid w:val="7F480D6E"/>
    <w:rsid w:val="7F59716D"/>
    <w:rsid w:val="7F5CD7A0"/>
    <w:rsid w:val="7F5E797F"/>
    <w:rsid w:val="7F640AFA"/>
    <w:rsid w:val="7F68AD79"/>
    <w:rsid w:val="7F6B057B"/>
    <w:rsid w:val="7F6D4E7F"/>
    <w:rsid w:val="7F6DDDD1"/>
    <w:rsid w:val="7F6E336B"/>
    <w:rsid w:val="7F6EE50C"/>
    <w:rsid w:val="7F74B6CA"/>
    <w:rsid w:val="7F8212AD"/>
    <w:rsid w:val="7F83E224"/>
    <w:rsid w:val="7F84EAF6"/>
    <w:rsid w:val="7F86DFF9"/>
    <w:rsid w:val="7F87B583"/>
    <w:rsid w:val="7F8AA518"/>
    <w:rsid w:val="7F970B92"/>
    <w:rsid w:val="7F972E39"/>
    <w:rsid w:val="7F984A7F"/>
    <w:rsid w:val="7FA044AC"/>
    <w:rsid w:val="7FA0EE31"/>
    <w:rsid w:val="7FA4ECCE"/>
    <w:rsid w:val="7FA9AC4C"/>
    <w:rsid w:val="7FAC2891"/>
    <w:rsid w:val="7FAC453A"/>
    <w:rsid w:val="7FAD2C93"/>
    <w:rsid w:val="7FB0A592"/>
    <w:rsid w:val="7FBF6A78"/>
    <w:rsid w:val="7FBF87A3"/>
    <w:rsid w:val="7FC0CFB3"/>
    <w:rsid w:val="7FC202F5"/>
    <w:rsid w:val="7FC762EE"/>
    <w:rsid w:val="7FC9DCA6"/>
    <w:rsid w:val="7FCE7C6C"/>
    <w:rsid w:val="7FCF8C63"/>
    <w:rsid w:val="7FD6E66E"/>
    <w:rsid w:val="7FD8FBF1"/>
    <w:rsid w:val="7FDDC892"/>
    <w:rsid w:val="7FDE9480"/>
    <w:rsid w:val="7FEE18FC"/>
    <w:rsid w:val="7FF27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BEE48"/>
  <w15:chartTrackingRefBased/>
  <w15:docId w15:val="{BDEF4FA2-27EA-40BB-9409-2DA3F3BF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181"/>
    <w:pPr>
      <w:spacing w:after="120"/>
      <w:jc w:val="both"/>
    </w:pPr>
    <w:rPr>
      <w:rFonts w:ascii="Franklin Gothic Book" w:eastAsia="Times New Roman" w:hAnsi="Franklin Gothic Book" w:cs="Times New Roman"/>
    </w:rPr>
  </w:style>
  <w:style w:type="paragraph" w:styleId="Heading1">
    <w:name w:val="heading 1"/>
    <w:basedOn w:val="Normal"/>
    <w:next w:val="Normal"/>
    <w:link w:val="Heading1Char"/>
    <w:uiPriority w:val="9"/>
    <w:qFormat/>
    <w:rsid w:val="001E0704"/>
    <w:pPr>
      <w:spacing w:before="240"/>
      <w:outlineLvl w:val="0"/>
    </w:pPr>
    <w:rPr>
      <w:b/>
      <w:bCs/>
      <w:color w:val="0031C0"/>
      <w:sz w:val="28"/>
      <w:szCs w:val="28"/>
    </w:rPr>
  </w:style>
  <w:style w:type="paragraph" w:styleId="Heading2">
    <w:name w:val="heading 2"/>
    <w:basedOn w:val="Normal"/>
    <w:next w:val="Normal"/>
    <w:link w:val="Heading2Char"/>
    <w:uiPriority w:val="9"/>
    <w:unhideWhenUsed/>
    <w:qFormat/>
    <w:rsid w:val="004F6F61"/>
    <w:pPr>
      <w:keepNext/>
      <w:spacing w:before="160"/>
      <w:outlineLvl w:val="1"/>
    </w:pPr>
    <w:rPr>
      <w:rFonts w:ascii="Franklin Gothic Demi Cond" w:hAnsi="Franklin Gothic Demi Cond"/>
      <w:b/>
      <w:bCs/>
    </w:rPr>
  </w:style>
  <w:style w:type="paragraph" w:styleId="Heading3">
    <w:name w:val="heading 3"/>
    <w:basedOn w:val="Normal"/>
    <w:next w:val="Normal"/>
    <w:link w:val="Heading3Char"/>
    <w:uiPriority w:val="9"/>
    <w:unhideWhenUsed/>
    <w:qFormat/>
    <w:rsid w:val="009260AF"/>
    <w:pPr>
      <w:keepNext/>
      <w:outlineLvl w:val="2"/>
    </w:pPr>
    <w:rPr>
      <w:i/>
      <w:iCs/>
      <w:u w:val="single"/>
    </w:rPr>
  </w:style>
  <w:style w:type="paragraph" w:styleId="Heading4">
    <w:name w:val="heading 4"/>
    <w:basedOn w:val="Normal"/>
    <w:next w:val="Normal"/>
    <w:link w:val="Heading4Char"/>
    <w:uiPriority w:val="9"/>
    <w:unhideWhenUsed/>
    <w:qFormat/>
    <w:rsid w:val="00505E2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345"/>
    <w:pPr>
      <w:spacing w:after="160" w:line="259" w:lineRule="auto"/>
      <w:ind w:left="720"/>
      <w:contextualSpacing/>
    </w:pPr>
    <w:rPr>
      <w:szCs w:val="22"/>
    </w:rPr>
  </w:style>
  <w:style w:type="character" w:styleId="CommentReference">
    <w:name w:val="annotation reference"/>
    <w:basedOn w:val="DefaultParagraphFont"/>
    <w:uiPriority w:val="99"/>
    <w:semiHidden/>
    <w:unhideWhenUsed/>
    <w:rsid w:val="00214345"/>
    <w:rPr>
      <w:sz w:val="16"/>
      <w:szCs w:val="16"/>
    </w:rPr>
  </w:style>
  <w:style w:type="paragraph" w:styleId="CommentText">
    <w:name w:val="annotation text"/>
    <w:basedOn w:val="Normal"/>
    <w:link w:val="CommentTextChar"/>
    <w:uiPriority w:val="99"/>
    <w:unhideWhenUsed/>
    <w:rsid w:val="00214345"/>
    <w:pPr>
      <w:spacing w:after="160"/>
    </w:pPr>
    <w:rPr>
      <w:sz w:val="20"/>
      <w:szCs w:val="20"/>
    </w:rPr>
  </w:style>
  <w:style w:type="character" w:customStyle="1" w:styleId="CommentTextChar">
    <w:name w:val="Comment Text Char"/>
    <w:basedOn w:val="DefaultParagraphFont"/>
    <w:link w:val="CommentText"/>
    <w:uiPriority w:val="99"/>
    <w:rsid w:val="00214345"/>
    <w:rPr>
      <w:sz w:val="20"/>
      <w:szCs w:val="20"/>
    </w:rPr>
  </w:style>
  <w:style w:type="paragraph" w:styleId="BalloonText">
    <w:name w:val="Balloon Text"/>
    <w:basedOn w:val="Normal"/>
    <w:link w:val="BalloonTextChar"/>
    <w:uiPriority w:val="99"/>
    <w:semiHidden/>
    <w:unhideWhenUsed/>
    <w:rsid w:val="00214345"/>
    <w:rPr>
      <w:sz w:val="18"/>
      <w:szCs w:val="18"/>
    </w:rPr>
  </w:style>
  <w:style w:type="character" w:customStyle="1" w:styleId="BalloonTextChar">
    <w:name w:val="Balloon Text Char"/>
    <w:basedOn w:val="DefaultParagraphFont"/>
    <w:link w:val="BalloonText"/>
    <w:uiPriority w:val="99"/>
    <w:semiHidden/>
    <w:rsid w:val="00214345"/>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1E0704"/>
    <w:rPr>
      <w:b/>
      <w:bCs/>
      <w:color w:val="0031C0"/>
      <w:sz w:val="28"/>
      <w:szCs w:val="28"/>
    </w:rPr>
  </w:style>
  <w:style w:type="character" w:customStyle="1" w:styleId="Heading2Char">
    <w:name w:val="Heading 2 Char"/>
    <w:basedOn w:val="DefaultParagraphFont"/>
    <w:link w:val="Heading2"/>
    <w:uiPriority w:val="9"/>
    <w:rsid w:val="004F6F61"/>
    <w:rPr>
      <w:rFonts w:ascii="Franklin Gothic Demi Cond" w:hAnsi="Franklin Gothic Demi Cond"/>
      <w:b/>
      <w:bCs/>
      <w:sz w:val="22"/>
    </w:rPr>
  </w:style>
  <w:style w:type="character" w:customStyle="1" w:styleId="Heading3Char">
    <w:name w:val="Heading 3 Char"/>
    <w:basedOn w:val="DefaultParagraphFont"/>
    <w:link w:val="Heading3"/>
    <w:uiPriority w:val="9"/>
    <w:rsid w:val="00FD3A5A"/>
    <w:rPr>
      <w:rFonts w:ascii="Franklin Gothic Book" w:eastAsia="Times New Roman" w:hAnsi="Franklin Gothic Book" w:cs="Times New Roman"/>
      <w:i/>
      <w:iCs/>
      <w:u w:val="single"/>
    </w:rPr>
  </w:style>
  <w:style w:type="paragraph" w:styleId="CommentSubject">
    <w:name w:val="annotation subject"/>
    <w:basedOn w:val="CommentText"/>
    <w:next w:val="CommentText"/>
    <w:link w:val="CommentSubjectChar"/>
    <w:uiPriority w:val="99"/>
    <w:semiHidden/>
    <w:unhideWhenUsed/>
    <w:rsid w:val="008C2B81"/>
    <w:pPr>
      <w:spacing w:after="120"/>
    </w:pPr>
    <w:rPr>
      <w:b/>
      <w:bCs/>
    </w:rPr>
  </w:style>
  <w:style w:type="character" w:customStyle="1" w:styleId="CommentSubjectChar">
    <w:name w:val="Comment Subject Char"/>
    <w:basedOn w:val="CommentTextChar"/>
    <w:link w:val="CommentSubject"/>
    <w:uiPriority w:val="99"/>
    <w:semiHidden/>
    <w:rsid w:val="008C2B81"/>
    <w:rPr>
      <w:b/>
      <w:bCs/>
      <w:sz w:val="20"/>
      <w:szCs w:val="20"/>
    </w:rPr>
  </w:style>
  <w:style w:type="paragraph" w:styleId="Header">
    <w:name w:val="header"/>
    <w:basedOn w:val="Normal"/>
    <w:link w:val="HeaderChar"/>
    <w:uiPriority w:val="99"/>
    <w:unhideWhenUsed/>
    <w:rsid w:val="0034489E"/>
    <w:pPr>
      <w:tabs>
        <w:tab w:val="center" w:pos="4680"/>
        <w:tab w:val="right" w:pos="9360"/>
      </w:tabs>
    </w:pPr>
  </w:style>
  <w:style w:type="character" w:customStyle="1" w:styleId="HeaderChar">
    <w:name w:val="Header Char"/>
    <w:basedOn w:val="DefaultParagraphFont"/>
    <w:link w:val="Header"/>
    <w:uiPriority w:val="99"/>
    <w:rsid w:val="0034489E"/>
    <w:rPr>
      <w:rFonts w:ascii="Times New Roman" w:eastAsia="Times New Roman" w:hAnsi="Times New Roman" w:cs="Times New Roman"/>
    </w:rPr>
  </w:style>
  <w:style w:type="paragraph" w:styleId="Footer">
    <w:name w:val="footer"/>
    <w:basedOn w:val="Normal"/>
    <w:link w:val="FooterChar"/>
    <w:uiPriority w:val="99"/>
    <w:unhideWhenUsed/>
    <w:rsid w:val="0034489E"/>
    <w:pPr>
      <w:tabs>
        <w:tab w:val="center" w:pos="4680"/>
        <w:tab w:val="right" w:pos="9360"/>
      </w:tabs>
    </w:pPr>
  </w:style>
  <w:style w:type="character" w:customStyle="1" w:styleId="FooterChar">
    <w:name w:val="Footer Char"/>
    <w:basedOn w:val="DefaultParagraphFont"/>
    <w:link w:val="Footer"/>
    <w:uiPriority w:val="99"/>
    <w:rsid w:val="0034489E"/>
    <w:rPr>
      <w:rFonts w:ascii="Times New Roman" w:eastAsia="Times New Roman" w:hAnsi="Times New Roman" w:cs="Times New Roman"/>
    </w:rPr>
  </w:style>
  <w:style w:type="character" w:styleId="PageNumber">
    <w:name w:val="page number"/>
    <w:basedOn w:val="DefaultParagraphFont"/>
    <w:uiPriority w:val="99"/>
    <w:semiHidden/>
    <w:unhideWhenUsed/>
    <w:rsid w:val="0034489E"/>
  </w:style>
  <w:style w:type="character" w:styleId="UnresolvedMention">
    <w:name w:val="Unresolved Mention"/>
    <w:basedOn w:val="DefaultParagraphFont"/>
    <w:uiPriority w:val="99"/>
    <w:unhideWhenUsed/>
    <w:rsid w:val="005B58B6"/>
    <w:rPr>
      <w:color w:val="605E5C"/>
      <w:shd w:val="clear" w:color="auto" w:fill="E1DFDD"/>
    </w:rPr>
  </w:style>
  <w:style w:type="character" w:styleId="Mention">
    <w:name w:val="Mention"/>
    <w:basedOn w:val="DefaultParagraphFont"/>
    <w:uiPriority w:val="99"/>
    <w:unhideWhenUsed/>
    <w:rsid w:val="005B58B6"/>
    <w:rPr>
      <w:color w:val="2B579A"/>
      <w:shd w:val="clear" w:color="auto" w:fill="E1DFDD"/>
    </w:rPr>
  </w:style>
  <w:style w:type="character" w:styleId="Hyperlink">
    <w:name w:val="Hyperlink"/>
    <w:basedOn w:val="DefaultParagraphFont"/>
    <w:uiPriority w:val="99"/>
    <w:unhideWhenUsed/>
    <w:rsid w:val="00B8686D"/>
    <w:rPr>
      <w:color w:val="0563C1" w:themeColor="hyperlink"/>
      <w:u w:val="single"/>
    </w:rPr>
  </w:style>
  <w:style w:type="character" w:styleId="FootnoteReference">
    <w:name w:val="footnote reference"/>
    <w:basedOn w:val="DefaultParagraphFont"/>
    <w:uiPriority w:val="99"/>
    <w:semiHidden/>
    <w:unhideWhenUsed/>
    <w:rsid w:val="00DE4B26"/>
    <w:rPr>
      <w:vertAlign w:val="superscript"/>
    </w:rPr>
  </w:style>
  <w:style w:type="character" w:customStyle="1" w:styleId="FootnoteTextChar">
    <w:name w:val="Footnote Text Char"/>
    <w:basedOn w:val="DefaultParagraphFont"/>
    <w:link w:val="FootnoteText"/>
    <w:uiPriority w:val="99"/>
    <w:rsid w:val="00DE4B26"/>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DE4B26"/>
    <w:rPr>
      <w:sz w:val="20"/>
      <w:szCs w:val="20"/>
    </w:rPr>
  </w:style>
  <w:style w:type="character" w:customStyle="1" w:styleId="FootnoteTextChar1">
    <w:name w:val="Footnote Text Char1"/>
    <w:basedOn w:val="DefaultParagraphFont"/>
    <w:uiPriority w:val="99"/>
    <w:semiHidden/>
    <w:rsid w:val="00DE4B26"/>
    <w:rPr>
      <w:sz w:val="20"/>
      <w:szCs w:val="20"/>
    </w:rPr>
  </w:style>
  <w:style w:type="character" w:styleId="EndnoteReference">
    <w:name w:val="endnote reference"/>
    <w:basedOn w:val="DefaultParagraphFont"/>
    <w:uiPriority w:val="99"/>
    <w:semiHidden/>
    <w:unhideWhenUsed/>
    <w:rsid w:val="00DE4B26"/>
    <w:rPr>
      <w:vertAlign w:val="superscript"/>
    </w:rPr>
  </w:style>
  <w:style w:type="character" w:customStyle="1" w:styleId="EndnoteTextChar">
    <w:name w:val="Endnote Text Char"/>
    <w:basedOn w:val="DefaultParagraphFont"/>
    <w:link w:val="EndnoteText"/>
    <w:uiPriority w:val="99"/>
    <w:rsid w:val="00DE4B26"/>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qFormat/>
    <w:rsid w:val="00DE4B26"/>
    <w:rPr>
      <w:sz w:val="20"/>
      <w:szCs w:val="20"/>
    </w:rPr>
  </w:style>
  <w:style w:type="character" w:customStyle="1" w:styleId="EndnoteTextChar1">
    <w:name w:val="Endnote Text Char1"/>
    <w:basedOn w:val="DefaultParagraphFont"/>
    <w:uiPriority w:val="99"/>
    <w:semiHidden/>
    <w:rsid w:val="00DE4B26"/>
    <w:rPr>
      <w:sz w:val="20"/>
      <w:szCs w:val="20"/>
    </w:rPr>
  </w:style>
  <w:style w:type="paragraph" w:styleId="Revision">
    <w:name w:val="Revision"/>
    <w:hidden/>
    <w:uiPriority w:val="99"/>
    <w:semiHidden/>
    <w:rsid w:val="00DA5BA2"/>
    <w:rPr>
      <w:sz w:val="22"/>
    </w:rPr>
  </w:style>
  <w:style w:type="paragraph" w:customStyle="1" w:styleId="NYCChapterTitle">
    <w:name w:val="NYC Chapter Title"/>
    <w:basedOn w:val="Title"/>
    <w:qFormat/>
    <w:rsid w:val="002B445D"/>
    <w:rPr>
      <w:rFonts w:ascii="Franklin Gothic Medium" w:hAnsi="Franklin Gothic Medium"/>
    </w:rPr>
  </w:style>
  <w:style w:type="paragraph" w:styleId="Title">
    <w:name w:val="Title"/>
    <w:basedOn w:val="Normal"/>
    <w:next w:val="Normal"/>
    <w:link w:val="TitleChar"/>
    <w:uiPriority w:val="10"/>
    <w:qFormat/>
    <w:rsid w:val="002B44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445D"/>
    <w:rPr>
      <w:rFonts w:asciiTheme="majorHAnsi" w:eastAsiaTheme="majorEastAsia" w:hAnsiTheme="majorHAnsi" w:cstheme="majorBidi"/>
      <w:spacing w:val="-10"/>
      <w:kern w:val="28"/>
      <w:sz w:val="56"/>
      <w:szCs w:val="56"/>
    </w:rPr>
  </w:style>
  <w:style w:type="paragraph" w:customStyle="1" w:styleId="CCUSHead1">
    <w:name w:val="CCUS Head 1"/>
    <w:basedOn w:val="Heading1"/>
    <w:qFormat/>
    <w:rsid w:val="00BD0571"/>
    <w:pPr>
      <w:keepNext/>
      <w:keepLines/>
      <w:spacing w:after="0" w:line="259" w:lineRule="auto"/>
      <w:jc w:val="left"/>
    </w:pPr>
    <w:rPr>
      <w:rFonts w:ascii="Franklin Gothic Demi" w:eastAsiaTheme="majorEastAsia" w:hAnsi="Franklin Gothic Demi" w:cstheme="majorBidi"/>
      <w:bCs w:val="0"/>
      <w:color w:val="2F5496" w:themeColor="accent1" w:themeShade="BF"/>
      <w:sz w:val="32"/>
      <w:szCs w:val="32"/>
    </w:rPr>
  </w:style>
  <w:style w:type="paragraph" w:customStyle="1" w:styleId="NYCHead2">
    <w:name w:val="NYC Head 2"/>
    <w:basedOn w:val="Heading2"/>
    <w:qFormat/>
    <w:rsid w:val="00765820"/>
    <w:pPr>
      <w:keepLines/>
      <w:spacing w:before="200" w:after="80" w:line="259" w:lineRule="auto"/>
    </w:pPr>
    <w:rPr>
      <w:rFonts w:ascii="Franklin Gothic Medium Cond" w:eastAsiaTheme="majorEastAsia" w:hAnsi="Franklin Gothic Medium Cond" w:cstheme="majorBidi"/>
      <w:b w:val="0"/>
      <w:bCs w:val="0"/>
      <w:color w:val="2F5496" w:themeColor="accent1" w:themeShade="BF"/>
      <w:sz w:val="28"/>
      <w:szCs w:val="28"/>
    </w:rPr>
  </w:style>
  <w:style w:type="paragraph" w:customStyle="1" w:styleId="NYCHead3">
    <w:name w:val="NYC Head 3"/>
    <w:basedOn w:val="Heading3"/>
    <w:qFormat/>
    <w:rsid w:val="009B111B"/>
    <w:pPr>
      <w:keepLines/>
      <w:spacing w:before="120" w:after="40" w:line="259" w:lineRule="auto"/>
      <w:jc w:val="left"/>
    </w:pPr>
    <w:rPr>
      <w:rFonts w:ascii="Times New Roman" w:eastAsiaTheme="majorEastAsia" w:hAnsi="Times New Roman" w:cstheme="majorBidi"/>
      <w:color w:val="1F3763" w:themeColor="accent1" w:themeShade="7F"/>
      <w:u w:val="none"/>
    </w:rPr>
  </w:style>
  <w:style w:type="character" w:customStyle="1" w:styleId="Heading4Char">
    <w:name w:val="Heading 4 Char"/>
    <w:basedOn w:val="DefaultParagraphFont"/>
    <w:link w:val="Heading4"/>
    <w:uiPriority w:val="9"/>
    <w:rsid w:val="00505E2F"/>
    <w:rPr>
      <w:rFonts w:asciiTheme="majorHAnsi" w:eastAsiaTheme="majorEastAsia" w:hAnsiTheme="majorHAnsi" w:cstheme="majorBidi"/>
      <w:i/>
      <w:iCs/>
      <w:color w:val="2F5496" w:themeColor="accent1" w:themeShade="BF"/>
    </w:rPr>
  </w:style>
  <w:style w:type="paragraph" w:customStyle="1" w:styleId="CCUSFigTitle">
    <w:name w:val="CCUS Fig Title"/>
    <w:basedOn w:val="Normal"/>
    <w:qFormat/>
    <w:rsid w:val="00BD0571"/>
    <w:pPr>
      <w:keepNext/>
      <w:spacing w:after="40" w:line="259" w:lineRule="auto"/>
    </w:pPr>
    <w:rPr>
      <w:rFonts w:ascii="Franklin Gothic Medium" w:hAnsi="Franklin Gothic Medium"/>
      <w:color w:val="005493"/>
      <w:sz w:val="26"/>
      <w:szCs w:val="26"/>
    </w:rPr>
  </w:style>
  <w:style w:type="paragraph" w:customStyle="1" w:styleId="CCUSFigNumber">
    <w:name w:val="CCUS Fig Number"/>
    <w:basedOn w:val="Normal"/>
    <w:qFormat/>
    <w:rsid w:val="008C62AF"/>
    <w:pPr>
      <w:keepNext/>
      <w:spacing w:line="259" w:lineRule="auto"/>
    </w:pPr>
    <w:rPr>
      <w:rFonts w:ascii="Franklin Gothic Medium Cond" w:hAnsi="Franklin Gothic Medium Cond"/>
      <w:szCs w:val="22"/>
    </w:rPr>
  </w:style>
  <w:style w:type="character" w:styleId="FollowedHyperlink">
    <w:name w:val="FollowedHyperlink"/>
    <w:basedOn w:val="DefaultParagraphFont"/>
    <w:uiPriority w:val="99"/>
    <w:semiHidden/>
    <w:unhideWhenUsed/>
    <w:rsid w:val="00644851"/>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47B6E"/>
    <w:pPr>
      <w:spacing w:before="100" w:beforeAutospacing="1" w:after="100" w:afterAutospacing="1"/>
    </w:pPr>
  </w:style>
  <w:style w:type="character" w:customStyle="1" w:styleId="normaltextrun">
    <w:name w:val="normaltextrun"/>
    <w:basedOn w:val="DefaultParagraphFont"/>
    <w:rsid w:val="00077055"/>
  </w:style>
  <w:style w:type="character" w:customStyle="1" w:styleId="eop">
    <w:name w:val="eop"/>
    <w:basedOn w:val="DefaultParagraphFont"/>
    <w:rsid w:val="00077055"/>
  </w:style>
  <w:style w:type="character" w:styleId="PlaceholderText">
    <w:name w:val="Placeholder Text"/>
    <w:basedOn w:val="DefaultParagraphFont"/>
    <w:uiPriority w:val="99"/>
    <w:semiHidden/>
    <w:rsid w:val="00F753FD"/>
    <w:rPr>
      <w:color w:val="808080"/>
    </w:rPr>
  </w:style>
  <w:style w:type="character" w:customStyle="1" w:styleId="highlight">
    <w:name w:val="highlight"/>
    <w:basedOn w:val="DefaultParagraphFont"/>
    <w:rsid w:val="000B6B31"/>
  </w:style>
  <w:style w:type="paragraph" w:styleId="TOC1">
    <w:name w:val="toc 1"/>
    <w:basedOn w:val="Normal"/>
    <w:next w:val="Normal"/>
    <w:autoRedefine/>
    <w:uiPriority w:val="39"/>
    <w:unhideWhenUsed/>
    <w:rsid w:val="00BE49A5"/>
    <w:pPr>
      <w:spacing w:after="100"/>
    </w:pPr>
    <w:rPr>
      <w:rFonts w:ascii="Franklin Gothic Medium" w:hAnsi="Franklin Gothic Medium"/>
      <w:i/>
      <w:color w:val="1F3864" w:themeColor="accent1" w:themeShade="80"/>
    </w:rPr>
  </w:style>
  <w:style w:type="paragraph" w:styleId="TOC2">
    <w:name w:val="toc 2"/>
    <w:basedOn w:val="Normal"/>
    <w:next w:val="Normal"/>
    <w:autoRedefine/>
    <w:uiPriority w:val="39"/>
    <w:unhideWhenUsed/>
    <w:rsid w:val="00DF55FA"/>
    <w:pPr>
      <w:numPr>
        <w:numId w:val="1"/>
      </w:numPr>
      <w:tabs>
        <w:tab w:val="right" w:leader="dot" w:pos="9350"/>
      </w:tabs>
      <w:spacing w:after="100"/>
    </w:pPr>
  </w:style>
  <w:style w:type="paragraph" w:styleId="TOC3">
    <w:name w:val="toc 3"/>
    <w:basedOn w:val="Normal"/>
    <w:next w:val="Normal"/>
    <w:autoRedefine/>
    <w:uiPriority w:val="39"/>
    <w:semiHidden/>
    <w:unhideWhenUsed/>
    <w:rsid w:val="00BE49A5"/>
    <w:pPr>
      <w:spacing w:after="100"/>
    </w:pPr>
  </w:style>
  <w:style w:type="character" w:styleId="SubtleEmphasis">
    <w:name w:val="Subtle Emphasis"/>
    <w:uiPriority w:val="19"/>
    <w:qFormat/>
    <w:rsid w:val="00BE49A5"/>
    <w:rPr>
      <w:rFonts w:ascii="Franklin Gothic Medium" w:eastAsiaTheme="minorEastAsia" w:hAnsi="Franklin Gothic Medium"/>
      <w:i/>
      <w:iCs/>
      <w:color w:val="002060"/>
      <w:sz w:val="22"/>
      <w:szCs w:val="22"/>
    </w:rPr>
  </w:style>
  <w:style w:type="character" w:styleId="Emphasis">
    <w:name w:val="Emphasis"/>
    <w:basedOn w:val="DefaultParagraphFont"/>
    <w:uiPriority w:val="20"/>
    <w:qFormat/>
    <w:rsid w:val="00BE49A5"/>
    <w:rPr>
      <w:i/>
      <w:iCs/>
    </w:rPr>
  </w:style>
  <w:style w:type="paragraph" w:customStyle="1" w:styleId="FigureStyle">
    <w:name w:val="Figure Style"/>
    <w:next w:val="FigureTitle"/>
    <w:qFormat/>
    <w:rsid w:val="00720F75"/>
    <w:pPr>
      <w:spacing w:line="259" w:lineRule="auto"/>
    </w:pPr>
    <w:rPr>
      <w:rFonts w:ascii="Franklin Gothic Medium Cond" w:hAnsi="Franklin Gothic Medium Cond"/>
      <w:noProof/>
      <w:color w:val="000000" w:themeColor="text1"/>
      <w:szCs w:val="22"/>
      <w:shd w:val="clear" w:color="auto" w:fill="FFFFFF"/>
    </w:rPr>
  </w:style>
  <w:style w:type="paragraph" w:customStyle="1" w:styleId="FigureTitle">
    <w:name w:val="Figure Title"/>
    <w:qFormat/>
    <w:rsid w:val="00720F75"/>
    <w:pPr>
      <w:spacing w:after="160" w:line="259" w:lineRule="auto"/>
    </w:pPr>
    <w:rPr>
      <w:rFonts w:ascii="Franklin Gothic Demi Cond" w:hAnsi="Franklin Gothic Demi Cond"/>
      <w:color w:val="114897"/>
      <w:shd w:val="clear" w:color="auto" w:fill="FFFFFF"/>
    </w:rPr>
  </w:style>
  <w:style w:type="paragraph" w:customStyle="1" w:styleId="Head3">
    <w:name w:val="Head 3"/>
    <w:basedOn w:val="Heading3"/>
    <w:qFormat/>
    <w:rsid w:val="00E73E2C"/>
    <w:pPr>
      <w:keepLines/>
      <w:spacing w:before="120" w:after="40" w:line="259" w:lineRule="auto"/>
      <w:jc w:val="left"/>
    </w:pPr>
    <w:rPr>
      <w:rFonts w:eastAsiaTheme="majorEastAsia" w:cstheme="majorBidi"/>
      <w:color w:val="1F3763" w:themeColor="accent1" w:themeShade="7F"/>
      <w:u w:val="none"/>
    </w:rPr>
  </w:style>
  <w:style w:type="character" w:customStyle="1" w:styleId="apple-converted-space">
    <w:name w:val="apple-converted-space"/>
    <w:basedOn w:val="DefaultParagraphFont"/>
    <w:rsid w:val="009935C0"/>
  </w:style>
  <w:style w:type="paragraph" w:styleId="Caption">
    <w:name w:val="caption"/>
    <w:basedOn w:val="Normal"/>
    <w:next w:val="Normal"/>
    <w:uiPriority w:val="35"/>
    <w:unhideWhenUsed/>
    <w:qFormat/>
    <w:rsid w:val="005E1060"/>
    <w:pPr>
      <w:spacing w:after="200"/>
    </w:pPr>
    <w:rPr>
      <w:i/>
      <w:iCs/>
      <w:color w:val="44546A" w:themeColor="text2"/>
      <w:sz w:val="18"/>
      <w:szCs w:val="18"/>
    </w:rPr>
  </w:style>
  <w:style w:type="table" w:styleId="PlainTable3">
    <w:name w:val="Plain Table 3"/>
    <w:basedOn w:val="TableNormal"/>
    <w:uiPriority w:val="43"/>
    <w:rsid w:val="00A72D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44B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1">
    <w:name w:val="Grid Table 7 Colorful Accent 1"/>
    <w:basedOn w:val="TableNormal"/>
    <w:uiPriority w:val="52"/>
    <w:rsid w:val="00944B8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5">
    <w:name w:val="Grid Table 7 Colorful Accent 5"/>
    <w:basedOn w:val="TableNormal"/>
    <w:uiPriority w:val="52"/>
    <w:rsid w:val="00944B85"/>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5Dark-Accent5">
    <w:name w:val="List Table 5 Dark Accent 5"/>
    <w:basedOn w:val="TableNormal"/>
    <w:uiPriority w:val="50"/>
    <w:rsid w:val="00944B85"/>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4B85"/>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2-Accent5">
    <w:name w:val="Grid Table 2 Accent 5"/>
    <w:basedOn w:val="TableNormal"/>
    <w:uiPriority w:val="47"/>
    <w:rsid w:val="00DF441A"/>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1E788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1E78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1E788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382427"/>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437">
      <w:bodyDiv w:val="1"/>
      <w:marLeft w:val="0"/>
      <w:marRight w:val="0"/>
      <w:marTop w:val="0"/>
      <w:marBottom w:val="0"/>
      <w:divBdr>
        <w:top w:val="none" w:sz="0" w:space="0" w:color="auto"/>
        <w:left w:val="none" w:sz="0" w:space="0" w:color="auto"/>
        <w:bottom w:val="none" w:sz="0" w:space="0" w:color="auto"/>
        <w:right w:val="none" w:sz="0" w:space="0" w:color="auto"/>
      </w:divBdr>
    </w:div>
    <w:div w:id="76942478">
      <w:bodyDiv w:val="1"/>
      <w:marLeft w:val="0"/>
      <w:marRight w:val="0"/>
      <w:marTop w:val="0"/>
      <w:marBottom w:val="0"/>
      <w:divBdr>
        <w:top w:val="none" w:sz="0" w:space="0" w:color="auto"/>
        <w:left w:val="none" w:sz="0" w:space="0" w:color="auto"/>
        <w:bottom w:val="none" w:sz="0" w:space="0" w:color="auto"/>
        <w:right w:val="none" w:sz="0" w:space="0" w:color="auto"/>
      </w:divBdr>
    </w:div>
    <w:div w:id="105464759">
      <w:bodyDiv w:val="1"/>
      <w:marLeft w:val="0"/>
      <w:marRight w:val="0"/>
      <w:marTop w:val="0"/>
      <w:marBottom w:val="0"/>
      <w:divBdr>
        <w:top w:val="none" w:sz="0" w:space="0" w:color="auto"/>
        <w:left w:val="none" w:sz="0" w:space="0" w:color="auto"/>
        <w:bottom w:val="none" w:sz="0" w:space="0" w:color="auto"/>
        <w:right w:val="none" w:sz="0" w:space="0" w:color="auto"/>
      </w:divBdr>
    </w:div>
    <w:div w:id="116873405">
      <w:bodyDiv w:val="1"/>
      <w:marLeft w:val="0"/>
      <w:marRight w:val="0"/>
      <w:marTop w:val="0"/>
      <w:marBottom w:val="0"/>
      <w:divBdr>
        <w:top w:val="none" w:sz="0" w:space="0" w:color="auto"/>
        <w:left w:val="none" w:sz="0" w:space="0" w:color="auto"/>
        <w:bottom w:val="none" w:sz="0" w:space="0" w:color="auto"/>
        <w:right w:val="none" w:sz="0" w:space="0" w:color="auto"/>
      </w:divBdr>
    </w:div>
    <w:div w:id="132796816">
      <w:bodyDiv w:val="1"/>
      <w:marLeft w:val="0"/>
      <w:marRight w:val="0"/>
      <w:marTop w:val="0"/>
      <w:marBottom w:val="0"/>
      <w:divBdr>
        <w:top w:val="none" w:sz="0" w:space="0" w:color="auto"/>
        <w:left w:val="none" w:sz="0" w:space="0" w:color="auto"/>
        <w:bottom w:val="none" w:sz="0" w:space="0" w:color="auto"/>
        <w:right w:val="none" w:sz="0" w:space="0" w:color="auto"/>
      </w:divBdr>
    </w:div>
    <w:div w:id="151719765">
      <w:bodyDiv w:val="1"/>
      <w:marLeft w:val="0"/>
      <w:marRight w:val="0"/>
      <w:marTop w:val="0"/>
      <w:marBottom w:val="0"/>
      <w:divBdr>
        <w:top w:val="none" w:sz="0" w:space="0" w:color="auto"/>
        <w:left w:val="none" w:sz="0" w:space="0" w:color="auto"/>
        <w:bottom w:val="none" w:sz="0" w:space="0" w:color="auto"/>
        <w:right w:val="none" w:sz="0" w:space="0" w:color="auto"/>
      </w:divBdr>
    </w:div>
    <w:div w:id="152189330">
      <w:bodyDiv w:val="1"/>
      <w:marLeft w:val="0"/>
      <w:marRight w:val="0"/>
      <w:marTop w:val="0"/>
      <w:marBottom w:val="0"/>
      <w:divBdr>
        <w:top w:val="none" w:sz="0" w:space="0" w:color="auto"/>
        <w:left w:val="none" w:sz="0" w:space="0" w:color="auto"/>
        <w:bottom w:val="none" w:sz="0" w:space="0" w:color="auto"/>
        <w:right w:val="none" w:sz="0" w:space="0" w:color="auto"/>
      </w:divBdr>
    </w:div>
    <w:div w:id="172231133">
      <w:bodyDiv w:val="1"/>
      <w:marLeft w:val="0"/>
      <w:marRight w:val="0"/>
      <w:marTop w:val="0"/>
      <w:marBottom w:val="0"/>
      <w:divBdr>
        <w:top w:val="none" w:sz="0" w:space="0" w:color="auto"/>
        <w:left w:val="none" w:sz="0" w:space="0" w:color="auto"/>
        <w:bottom w:val="none" w:sz="0" w:space="0" w:color="auto"/>
        <w:right w:val="none" w:sz="0" w:space="0" w:color="auto"/>
      </w:divBdr>
      <w:divsChild>
        <w:div w:id="1045522268">
          <w:marLeft w:val="0"/>
          <w:marRight w:val="0"/>
          <w:marTop w:val="0"/>
          <w:marBottom w:val="0"/>
          <w:divBdr>
            <w:top w:val="none" w:sz="0" w:space="0" w:color="auto"/>
            <w:left w:val="none" w:sz="0" w:space="0" w:color="auto"/>
            <w:bottom w:val="none" w:sz="0" w:space="0" w:color="auto"/>
            <w:right w:val="none" w:sz="0" w:space="0" w:color="auto"/>
          </w:divBdr>
        </w:div>
        <w:div w:id="1100568644">
          <w:marLeft w:val="0"/>
          <w:marRight w:val="0"/>
          <w:marTop w:val="0"/>
          <w:marBottom w:val="0"/>
          <w:divBdr>
            <w:top w:val="none" w:sz="0" w:space="0" w:color="auto"/>
            <w:left w:val="none" w:sz="0" w:space="0" w:color="auto"/>
            <w:bottom w:val="none" w:sz="0" w:space="0" w:color="auto"/>
            <w:right w:val="none" w:sz="0" w:space="0" w:color="auto"/>
          </w:divBdr>
        </w:div>
        <w:div w:id="1528518125">
          <w:marLeft w:val="0"/>
          <w:marRight w:val="0"/>
          <w:marTop w:val="0"/>
          <w:marBottom w:val="0"/>
          <w:divBdr>
            <w:top w:val="none" w:sz="0" w:space="0" w:color="auto"/>
            <w:left w:val="none" w:sz="0" w:space="0" w:color="auto"/>
            <w:bottom w:val="none" w:sz="0" w:space="0" w:color="auto"/>
            <w:right w:val="none" w:sz="0" w:space="0" w:color="auto"/>
          </w:divBdr>
        </w:div>
        <w:div w:id="1596327256">
          <w:marLeft w:val="0"/>
          <w:marRight w:val="0"/>
          <w:marTop w:val="0"/>
          <w:marBottom w:val="0"/>
          <w:divBdr>
            <w:top w:val="none" w:sz="0" w:space="0" w:color="auto"/>
            <w:left w:val="none" w:sz="0" w:space="0" w:color="auto"/>
            <w:bottom w:val="none" w:sz="0" w:space="0" w:color="auto"/>
            <w:right w:val="none" w:sz="0" w:space="0" w:color="auto"/>
          </w:divBdr>
        </w:div>
        <w:div w:id="2098552970">
          <w:marLeft w:val="0"/>
          <w:marRight w:val="0"/>
          <w:marTop w:val="0"/>
          <w:marBottom w:val="0"/>
          <w:divBdr>
            <w:top w:val="none" w:sz="0" w:space="0" w:color="auto"/>
            <w:left w:val="none" w:sz="0" w:space="0" w:color="auto"/>
            <w:bottom w:val="none" w:sz="0" w:space="0" w:color="auto"/>
            <w:right w:val="none" w:sz="0" w:space="0" w:color="auto"/>
          </w:divBdr>
        </w:div>
      </w:divsChild>
    </w:div>
    <w:div w:id="172309625">
      <w:bodyDiv w:val="1"/>
      <w:marLeft w:val="0"/>
      <w:marRight w:val="0"/>
      <w:marTop w:val="0"/>
      <w:marBottom w:val="0"/>
      <w:divBdr>
        <w:top w:val="none" w:sz="0" w:space="0" w:color="auto"/>
        <w:left w:val="none" w:sz="0" w:space="0" w:color="auto"/>
        <w:bottom w:val="none" w:sz="0" w:space="0" w:color="auto"/>
        <w:right w:val="none" w:sz="0" w:space="0" w:color="auto"/>
      </w:divBdr>
    </w:div>
    <w:div w:id="193423771">
      <w:bodyDiv w:val="1"/>
      <w:marLeft w:val="0"/>
      <w:marRight w:val="0"/>
      <w:marTop w:val="0"/>
      <w:marBottom w:val="0"/>
      <w:divBdr>
        <w:top w:val="none" w:sz="0" w:space="0" w:color="auto"/>
        <w:left w:val="none" w:sz="0" w:space="0" w:color="auto"/>
        <w:bottom w:val="none" w:sz="0" w:space="0" w:color="auto"/>
        <w:right w:val="none" w:sz="0" w:space="0" w:color="auto"/>
      </w:divBdr>
    </w:div>
    <w:div w:id="194002190">
      <w:bodyDiv w:val="1"/>
      <w:marLeft w:val="0"/>
      <w:marRight w:val="0"/>
      <w:marTop w:val="0"/>
      <w:marBottom w:val="0"/>
      <w:divBdr>
        <w:top w:val="none" w:sz="0" w:space="0" w:color="auto"/>
        <w:left w:val="none" w:sz="0" w:space="0" w:color="auto"/>
        <w:bottom w:val="none" w:sz="0" w:space="0" w:color="auto"/>
        <w:right w:val="none" w:sz="0" w:space="0" w:color="auto"/>
      </w:divBdr>
    </w:div>
    <w:div w:id="195779145">
      <w:bodyDiv w:val="1"/>
      <w:marLeft w:val="0"/>
      <w:marRight w:val="0"/>
      <w:marTop w:val="0"/>
      <w:marBottom w:val="0"/>
      <w:divBdr>
        <w:top w:val="none" w:sz="0" w:space="0" w:color="auto"/>
        <w:left w:val="none" w:sz="0" w:space="0" w:color="auto"/>
        <w:bottom w:val="none" w:sz="0" w:space="0" w:color="auto"/>
        <w:right w:val="none" w:sz="0" w:space="0" w:color="auto"/>
      </w:divBdr>
    </w:div>
    <w:div w:id="230652886">
      <w:bodyDiv w:val="1"/>
      <w:marLeft w:val="0"/>
      <w:marRight w:val="0"/>
      <w:marTop w:val="0"/>
      <w:marBottom w:val="0"/>
      <w:divBdr>
        <w:top w:val="none" w:sz="0" w:space="0" w:color="auto"/>
        <w:left w:val="none" w:sz="0" w:space="0" w:color="auto"/>
        <w:bottom w:val="none" w:sz="0" w:space="0" w:color="auto"/>
        <w:right w:val="none" w:sz="0" w:space="0" w:color="auto"/>
      </w:divBdr>
    </w:div>
    <w:div w:id="248393719">
      <w:bodyDiv w:val="1"/>
      <w:marLeft w:val="0"/>
      <w:marRight w:val="0"/>
      <w:marTop w:val="0"/>
      <w:marBottom w:val="0"/>
      <w:divBdr>
        <w:top w:val="none" w:sz="0" w:space="0" w:color="auto"/>
        <w:left w:val="none" w:sz="0" w:space="0" w:color="auto"/>
        <w:bottom w:val="none" w:sz="0" w:space="0" w:color="auto"/>
        <w:right w:val="none" w:sz="0" w:space="0" w:color="auto"/>
      </w:divBdr>
    </w:div>
    <w:div w:id="254091254">
      <w:bodyDiv w:val="1"/>
      <w:marLeft w:val="0"/>
      <w:marRight w:val="0"/>
      <w:marTop w:val="0"/>
      <w:marBottom w:val="0"/>
      <w:divBdr>
        <w:top w:val="none" w:sz="0" w:space="0" w:color="auto"/>
        <w:left w:val="none" w:sz="0" w:space="0" w:color="auto"/>
        <w:bottom w:val="none" w:sz="0" w:space="0" w:color="auto"/>
        <w:right w:val="none" w:sz="0" w:space="0" w:color="auto"/>
      </w:divBdr>
    </w:div>
    <w:div w:id="266619824">
      <w:bodyDiv w:val="1"/>
      <w:marLeft w:val="0"/>
      <w:marRight w:val="0"/>
      <w:marTop w:val="0"/>
      <w:marBottom w:val="0"/>
      <w:divBdr>
        <w:top w:val="none" w:sz="0" w:space="0" w:color="auto"/>
        <w:left w:val="none" w:sz="0" w:space="0" w:color="auto"/>
        <w:bottom w:val="none" w:sz="0" w:space="0" w:color="auto"/>
        <w:right w:val="none" w:sz="0" w:space="0" w:color="auto"/>
      </w:divBdr>
    </w:div>
    <w:div w:id="281309141">
      <w:bodyDiv w:val="1"/>
      <w:marLeft w:val="0"/>
      <w:marRight w:val="0"/>
      <w:marTop w:val="0"/>
      <w:marBottom w:val="0"/>
      <w:divBdr>
        <w:top w:val="none" w:sz="0" w:space="0" w:color="auto"/>
        <w:left w:val="none" w:sz="0" w:space="0" w:color="auto"/>
        <w:bottom w:val="none" w:sz="0" w:space="0" w:color="auto"/>
        <w:right w:val="none" w:sz="0" w:space="0" w:color="auto"/>
      </w:divBdr>
      <w:divsChild>
        <w:div w:id="341862005">
          <w:marLeft w:val="1080"/>
          <w:marRight w:val="0"/>
          <w:marTop w:val="100"/>
          <w:marBottom w:val="0"/>
          <w:divBdr>
            <w:top w:val="none" w:sz="0" w:space="0" w:color="auto"/>
            <w:left w:val="none" w:sz="0" w:space="0" w:color="auto"/>
            <w:bottom w:val="none" w:sz="0" w:space="0" w:color="auto"/>
            <w:right w:val="none" w:sz="0" w:space="0" w:color="auto"/>
          </w:divBdr>
        </w:div>
        <w:div w:id="466972866">
          <w:marLeft w:val="1080"/>
          <w:marRight w:val="0"/>
          <w:marTop w:val="100"/>
          <w:marBottom w:val="0"/>
          <w:divBdr>
            <w:top w:val="none" w:sz="0" w:space="0" w:color="auto"/>
            <w:left w:val="none" w:sz="0" w:space="0" w:color="auto"/>
            <w:bottom w:val="none" w:sz="0" w:space="0" w:color="auto"/>
            <w:right w:val="none" w:sz="0" w:space="0" w:color="auto"/>
          </w:divBdr>
        </w:div>
        <w:div w:id="861167665">
          <w:marLeft w:val="1080"/>
          <w:marRight w:val="0"/>
          <w:marTop w:val="100"/>
          <w:marBottom w:val="0"/>
          <w:divBdr>
            <w:top w:val="none" w:sz="0" w:space="0" w:color="auto"/>
            <w:left w:val="none" w:sz="0" w:space="0" w:color="auto"/>
            <w:bottom w:val="none" w:sz="0" w:space="0" w:color="auto"/>
            <w:right w:val="none" w:sz="0" w:space="0" w:color="auto"/>
          </w:divBdr>
        </w:div>
        <w:div w:id="903491739">
          <w:marLeft w:val="1080"/>
          <w:marRight w:val="0"/>
          <w:marTop w:val="100"/>
          <w:marBottom w:val="0"/>
          <w:divBdr>
            <w:top w:val="none" w:sz="0" w:space="0" w:color="auto"/>
            <w:left w:val="none" w:sz="0" w:space="0" w:color="auto"/>
            <w:bottom w:val="none" w:sz="0" w:space="0" w:color="auto"/>
            <w:right w:val="none" w:sz="0" w:space="0" w:color="auto"/>
          </w:divBdr>
        </w:div>
        <w:div w:id="959185925">
          <w:marLeft w:val="1080"/>
          <w:marRight w:val="0"/>
          <w:marTop w:val="100"/>
          <w:marBottom w:val="0"/>
          <w:divBdr>
            <w:top w:val="none" w:sz="0" w:space="0" w:color="auto"/>
            <w:left w:val="none" w:sz="0" w:space="0" w:color="auto"/>
            <w:bottom w:val="none" w:sz="0" w:space="0" w:color="auto"/>
            <w:right w:val="none" w:sz="0" w:space="0" w:color="auto"/>
          </w:divBdr>
        </w:div>
        <w:div w:id="1235243078">
          <w:marLeft w:val="1080"/>
          <w:marRight w:val="0"/>
          <w:marTop w:val="100"/>
          <w:marBottom w:val="0"/>
          <w:divBdr>
            <w:top w:val="none" w:sz="0" w:space="0" w:color="auto"/>
            <w:left w:val="none" w:sz="0" w:space="0" w:color="auto"/>
            <w:bottom w:val="none" w:sz="0" w:space="0" w:color="auto"/>
            <w:right w:val="none" w:sz="0" w:space="0" w:color="auto"/>
          </w:divBdr>
        </w:div>
        <w:div w:id="1909532305">
          <w:marLeft w:val="1080"/>
          <w:marRight w:val="0"/>
          <w:marTop w:val="100"/>
          <w:marBottom w:val="0"/>
          <w:divBdr>
            <w:top w:val="none" w:sz="0" w:space="0" w:color="auto"/>
            <w:left w:val="none" w:sz="0" w:space="0" w:color="auto"/>
            <w:bottom w:val="none" w:sz="0" w:space="0" w:color="auto"/>
            <w:right w:val="none" w:sz="0" w:space="0" w:color="auto"/>
          </w:divBdr>
        </w:div>
        <w:div w:id="2059207592">
          <w:marLeft w:val="1080"/>
          <w:marRight w:val="0"/>
          <w:marTop w:val="100"/>
          <w:marBottom w:val="0"/>
          <w:divBdr>
            <w:top w:val="none" w:sz="0" w:space="0" w:color="auto"/>
            <w:left w:val="none" w:sz="0" w:space="0" w:color="auto"/>
            <w:bottom w:val="none" w:sz="0" w:space="0" w:color="auto"/>
            <w:right w:val="none" w:sz="0" w:space="0" w:color="auto"/>
          </w:divBdr>
        </w:div>
      </w:divsChild>
    </w:div>
    <w:div w:id="288170890">
      <w:bodyDiv w:val="1"/>
      <w:marLeft w:val="0"/>
      <w:marRight w:val="0"/>
      <w:marTop w:val="0"/>
      <w:marBottom w:val="0"/>
      <w:divBdr>
        <w:top w:val="none" w:sz="0" w:space="0" w:color="auto"/>
        <w:left w:val="none" w:sz="0" w:space="0" w:color="auto"/>
        <w:bottom w:val="none" w:sz="0" w:space="0" w:color="auto"/>
        <w:right w:val="none" w:sz="0" w:space="0" w:color="auto"/>
      </w:divBdr>
    </w:div>
    <w:div w:id="291521240">
      <w:bodyDiv w:val="1"/>
      <w:marLeft w:val="0"/>
      <w:marRight w:val="0"/>
      <w:marTop w:val="0"/>
      <w:marBottom w:val="0"/>
      <w:divBdr>
        <w:top w:val="none" w:sz="0" w:space="0" w:color="auto"/>
        <w:left w:val="none" w:sz="0" w:space="0" w:color="auto"/>
        <w:bottom w:val="none" w:sz="0" w:space="0" w:color="auto"/>
        <w:right w:val="none" w:sz="0" w:space="0" w:color="auto"/>
      </w:divBdr>
    </w:div>
    <w:div w:id="301662959">
      <w:bodyDiv w:val="1"/>
      <w:marLeft w:val="0"/>
      <w:marRight w:val="0"/>
      <w:marTop w:val="0"/>
      <w:marBottom w:val="0"/>
      <w:divBdr>
        <w:top w:val="none" w:sz="0" w:space="0" w:color="auto"/>
        <w:left w:val="none" w:sz="0" w:space="0" w:color="auto"/>
        <w:bottom w:val="none" w:sz="0" w:space="0" w:color="auto"/>
        <w:right w:val="none" w:sz="0" w:space="0" w:color="auto"/>
      </w:divBdr>
    </w:div>
    <w:div w:id="311640962">
      <w:bodyDiv w:val="1"/>
      <w:marLeft w:val="0"/>
      <w:marRight w:val="0"/>
      <w:marTop w:val="0"/>
      <w:marBottom w:val="0"/>
      <w:divBdr>
        <w:top w:val="none" w:sz="0" w:space="0" w:color="auto"/>
        <w:left w:val="none" w:sz="0" w:space="0" w:color="auto"/>
        <w:bottom w:val="none" w:sz="0" w:space="0" w:color="auto"/>
        <w:right w:val="none" w:sz="0" w:space="0" w:color="auto"/>
      </w:divBdr>
    </w:div>
    <w:div w:id="381905225">
      <w:bodyDiv w:val="1"/>
      <w:marLeft w:val="0"/>
      <w:marRight w:val="0"/>
      <w:marTop w:val="0"/>
      <w:marBottom w:val="0"/>
      <w:divBdr>
        <w:top w:val="none" w:sz="0" w:space="0" w:color="auto"/>
        <w:left w:val="none" w:sz="0" w:space="0" w:color="auto"/>
        <w:bottom w:val="none" w:sz="0" w:space="0" w:color="auto"/>
        <w:right w:val="none" w:sz="0" w:space="0" w:color="auto"/>
      </w:divBdr>
    </w:div>
    <w:div w:id="382144049">
      <w:bodyDiv w:val="1"/>
      <w:marLeft w:val="0"/>
      <w:marRight w:val="0"/>
      <w:marTop w:val="0"/>
      <w:marBottom w:val="0"/>
      <w:divBdr>
        <w:top w:val="none" w:sz="0" w:space="0" w:color="auto"/>
        <w:left w:val="none" w:sz="0" w:space="0" w:color="auto"/>
        <w:bottom w:val="none" w:sz="0" w:space="0" w:color="auto"/>
        <w:right w:val="none" w:sz="0" w:space="0" w:color="auto"/>
      </w:divBdr>
    </w:div>
    <w:div w:id="463692425">
      <w:bodyDiv w:val="1"/>
      <w:marLeft w:val="0"/>
      <w:marRight w:val="0"/>
      <w:marTop w:val="0"/>
      <w:marBottom w:val="0"/>
      <w:divBdr>
        <w:top w:val="none" w:sz="0" w:space="0" w:color="auto"/>
        <w:left w:val="none" w:sz="0" w:space="0" w:color="auto"/>
        <w:bottom w:val="none" w:sz="0" w:space="0" w:color="auto"/>
        <w:right w:val="none" w:sz="0" w:space="0" w:color="auto"/>
      </w:divBdr>
    </w:div>
    <w:div w:id="574897160">
      <w:bodyDiv w:val="1"/>
      <w:marLeft w:val="0"/>
      <w:marRight w:val="0"/>
      <w:marTop w:val="0"/>
      <w:marBottom w:val="0"/>
      <w:divBdr>
        <w:top w:val="none" w:sz="0" w:space="0" w:color="auto"/>
        <w:left w:val="none" w:sz="0" w:space="0" w:color="auto"/>
        <w:bottom w:val="none" w:sz="0" w:space="0" w:color="auto"/>
        <w:right w:val="none" w:sz="0" w:space="0" w:color="auto"/>
      </w:divBdr>
      <w:divsChild>
        <w:div w:id="522284307">
          <w:marLeft w:val="360"/>
          <w:marRight w:val="0"/>
          <w:marTop w:val="200"/>
          <w:marBottom w:val="0"/>
          <w:divBdr>
            <w:top w:val="none" w:sz="0" w:space="0" w:color="auto"/>
            <w:left w:val="none" w:sz="0" w:space="0" w:color="auto"/>
            <w:bottom w:val="none" w:sz="0" w:space="0" w:color="auto"/>
            <w:right w:val="none" w:sz="0" w:space="0" w:color="auto"/>
          </w:divBdr>
        </w:div>
      </w:divsChild>
    </w:div>
    <w:div w:id="577715901">
      <w:bodyDiv w:val="1"/>
      <w:marLeft w:val="0"/>
      <w:marRight w:val="0"/>
      <w:marTop w:val="0"/>
      <w:marBottom w:val="0"/>
      <w:divBdr>
        <w:top w:val="none" w:sz="0" w:space="0" w:color="auto"/>
        <w:left w:val="none" w:sz="0" w:space="0" w:color="auto"/>
        <w:bottom w:val="none" w:sz="0" w:space="0" w:color="auto"/>
        <w:right w:val="none" w:sz="0" w:space="0" w:color="auto"/>
      </w:divBdr>
    </w:div>
    <w:div w:id="589628243">
      <w:bodyDiv w:val="1"/>
      <w:marLeft w:val="0"/>
      <w:marRight w:val="0"/>
      <w:marTop w:val="0"/>
      <w:marBottom w:val="0"/>
      <w:divBdr>
        <w:top w:val="none" w:sz="0" w:space="0" w:color="auto"/>
        <w:left w:val="none" w:sz="0" w:space="0" w:color="auto"/>
        <w:bottom w:val="none" w:sz="0" w:space="0" w:color="auto"/>
        <w:right w:val="none" w:sz="0" w:space="0" w:color="auto"/>
      </w:divBdr>
    </w:div>
    <w:div w:id="591203104">
      <w:bodyDiv w:val="1"/>
      <w:marLeft w:val="0"/>
      <w:marRight w:val="0"/>
      <w:marTop w:val="0"/>
      <w:marBottom w:val="0"/>
      <w:divBdr>
        <w:top w:val="none" w:sz="0" w:space="0" w:color="auto"/>
        <w:left w:val="none" w:sz="0" w:space="0" w:color="auto"/>
        <w:bottom w:val="none" w:sz="0" w:space="0" w:color="auto"/>
        <w:right w:val="none" w:sz="0" w:space="0" w:color="auto"/>
      </w:divBdr>
      <w:divsChild>
        <w:div w:id="435909050">
          <w:marLeft w:val="0"/>
          <w:marRight w:val="0"/>
          <w:marTop w:val="0"/>
          <w:marBottom w:val="0"/>
          <w:divBdr>
            <w:top w:val="none" w:sz="0" w:space="0" w:color="auto"/>
            <w:left w:val="none" w:sz="0" w:space="0" w:color="auto"/>
            <w:bottom w:val="none" w:sz="0" w:space="0" w:color="auto"/>
            <w:right w:val="none" w:sz="0" w:space="0" w:color="auto"/>
          </w:divBdr>
        </w:div>
        <w:div w:id="690185324">
          <w:marLeft w:val="0"/>
          <w:marRight w:val="0"/>
          <w:marTop w:val="0"/>
          <w:marBottom w:val="0"/>
          <w:divBdr>
            <w:top w:val="none" w:sz="0" w:space="0" w:color="auto"/>
            <w:left w:val="none" w:sz="0" w:space="0" w:color="auto"/>
            <w:bottom w:val="none" w:sz="0" w:space="0" w:color="auto"/>
            <w:right w:val="none" w:sz="0" w:space="0" w:color="auto"/>
          </w:divBdr>
        </w:div>
        <w:div w:id="2086411707">
          <w:marLeft w:val="0"/>
          <w:marRight w:val="0"/>
          <w:marTop w:val="0"/>
          <w:marBottom w:val="0"/>
          <w:divBdr>
            <w:top w:val="none" w:sz="0" w:space="0" w:color="auto"/>
            <w:left w:val="none" w:sz="0" w:space="0" w:color="auto"/>
            <w:bottom w:val="none" w:sz="0" w:space="0" w:color="auto"/>
            <w:right w:val="none" w:sz="0" w:space="0" w:color="auto"/>
          </w:divBdr>
        </w:div>
      </w:divsChild>
    </w:div>
    <w:div w:id="637228097">
      <w:bodyDiv w:val="1"/>
      <w:marLeft w:val="0"/>
      <w:marRight w:val="0"/>
      <w:marTop w:val="0"/>
      <w:marBottom w:val="0"/>
      <w:divBdr>
        <w:top w:val="none" w:sz="0" w:space="0" w:color="auto"/>
        <w:left w:val="none" w:sz="0" w:space="0" w:color="auto"/>
        <w:bottom w:val="none" w:sz="0" w:space="0" w:color="auto"/>
        <w:right w:val="none" w:sz="0" w:space="0" w:color="auto"/>
      </w:divBdr>
    </w:div>
    <w:div w:id="644162037">
      <w:bodyDiv w:val="1"/>
      <w:marLeft w:val="0"/>
      <w:marRight w:val="0"/>
      <w:marTop w:val="0"/>
      <w:marBottom w:val="0"/>
      <w:divBdr>
        <w:top w:val="none" w:sz="0" w:space="0" w:color="auto"/>
        <w:left w:val="none" w:sz="0" w:space="0" w:color="auto"/>
        <w:bottom w:val="none" w:sz="0" w:space="0" w:color="auto"/>
        <w:right w:val="none" w:sz="0" w:space="0" w:color="auto"/>
      </w:divBdr>
      <w:divsChild>
        <w:div w:id="141779953">
          <w:marLeft w:val="446"/>
          <w:marRight w:val="0"/>
          <w:marTop w:val="0"/>
          <w:marBottom w:val="120"/>
          <w:divBdr>
            <w:top w:val="none" w:sz="0" w:space="0" w:color="auto"/>
            <w:left w:val="none" w:sz="0" w:space="0" w:color="auto"/>
            <w:bottom w:val="none" w:sz="0" w:space="0" w:color="auto"/>
            <w:right w:val="none" w:sz="0" w:space="0" w:color="auto"/>
          </w:divBdr>
        </w:div>
        <w:div w:id="313527412">
          <w:marLeft w:val="446"/>
          <w:marRight w:val="0"/>
          <w:marTop w:val="0"/>
          <w:marBottom w:val="120"/>
          <w:divBdr>
            <w:top w:val="none" w:sz="0" w:space="0" w:color="auto"/>
            <w:left w:val="none" w:sz="0" w:space="0" w:color="auto"/>
            <w:bottom w:val="none" w:sz="0" w:space="0" w:color="auto"/>
            <w:right w:val="none" w:sz="0" w:space="0" w:color="auto"/>
          </w:divBdr>
        </w:div>
        <w:div w:id="382293757">
          <w:marLeft w:val="446"/>
          <w:marRight w:val="0"/>
          <w:marTop w:val="0"/>
          <w:marBottom w:val="120"/>
          <w:divBdr>
            <w:top w:val="none" w:sz="0" w:space="0" w:color="auto"/>
            <w:left w:val="none" w:sz="0" w:space="0" w:color="auto"/>
            <w:bottom w:val="none" w:sz="0" w:space="0" w:color="auto"/>
            <w:right w:val="none" w:sz="0" w:space="0" w:color="auto"/>
          </w:divBdr>
        </w:div>
        <w:div w:id="879247193">
          <w:marLeft w:val="446"/>
          <w:marRight w:val="0"/>
          <w:marTop w:val="0"/>
          <w:marBottom w:val="120"/>
          <w:divBdr>
            <w:top w:val="none" w:sz="0" w:space="0" w:color="auto"/>
            <w:left w:val="none" w:sz="0" w:space="0" w:color="auto"/>
            <w:bottom w:val="none" w:sz="0" w:space="0" w:color="auto"/>
            <w:right w:val="none" w:sz="0" w:space="0" w:color="auto"/>
          </w:divBdr>
        </w:div>
        <w:div w:id="1316489830">
          <w:marLeft w:val="446"/>
          <w:marRight w:val="0"/>
          <w:marTop w:val="0"/>
          <w:marBottom w:val="120"/>
          <w:divBdr>
            <w:top w:val="none" w:sz="0" w:space="0" w:color="auto"/>
            <w:left w:val="none" w:sz="0" w:space="0" w:color="auto"/>
            <w:bottom w:val="none" w:sz="0" w:space="0" w:color="auto"/>
            <w:right w:val="none" w:sz="0" w:space="0" w:color="auto"/>
          </w:divBdr>
        </w:div>
        <w:div w:id="1553927707">
          <w:marLeft w:val="446"/>
          <w:marRight w:val="0"/>
          <w:marTop w:val="0"/>
          <w:marBottom w:val="120"/>
          <w:divBdr>
            <w:top w:val="none" w:sz="0" w:space="0" w:color="auto"/>
            <w:left w:val="none" w:sz="0" w:space="0" w:color="auto"/>
            <w:bottom w:val="none" w:sz="0" w:space="0" w:color="auto"/>
            <w:right w:val="none" w:sz="0" w:space="0" w:color="auto"/>
          </w:divBdr>
        </w:div>
        <w:div w:id="1609042266">
          <w:marLeft w:val="446"/>
          <w:marRight w:val="0"/>
          <w:marTop w:val="0"/>
          <w:marBottom w:val="120"/>
          <w:divBdr>
            <w:top w:val="none" w:sz="0" w:space="0" w:color="auto"/>
            <w:left w:val="none" w:sz="0" w:space="0" w:color="auto"/>
            <w:bottom w:val="none" w:sz="0" w:space="0" w:color="auto"/>
            <w:right w:val="none" w:sz="0" w:space="0" w:color="auto"/>
          </w:divBdr>
        </w:div>
      </w:divsChild>
    </w:div>
    <w:div w:id="645399366">
      <w:bodyDiv w:val="1"/>
      <w:marLeft w:val="0"/>
      <w:marRight w:val="0"/>
      <w:marTop w:val="0"/>
      <w:marBottom w:val="0"/>
      <w:divBdr>
        <w:top w:val="none" w:sz="0" w:space="0" w:color="auto"/>
        <w:left w:val="none" w:sz="0" w:space="0" w:color="auto"/>
        <w:bottom w:val="none" w:sz="0" w:space="0" w:color="auto"/>
        <w:right w:val="none" w:sz="0" w:space="0" w:color="auto"/>
      </w:divBdr>
    </w:div>
    <w:div w:id="675419821">
      <w:bodyDiv w:val="1"/>
      <w:marLeft w:val="0"/>
      <w:marRight w:val="0"/>
      <w:marTop w:val="0"/>
      <w:marBottom w:val="0"/>
      <w:divBdr>
        <w:top w:val="none" w:sz="0" w:space="0" w:color="auto"/>
        <w:left w:val="none" w:sz="0" w:space="0" w:color="auto"/>
        <w:bottom w:val="none" w:sz="0" w:space="0" w:color="auto"/>
        <w:right w:val="none" w:sz="0" w:space="0" w:color="auto"/>
      </w:divBdr>
    </w:div>
    <w:div w:id="704331104">
      <w:bodyDiv w:val="1"/>
      <w:marLeft w:val="0"/>
      <w:marRight w:val="0"/>
      <w:marTop w:val="0"/>
      <w:marBottom w:val="0"/>
      <w:divBdr>
        <w:top w:val="none" w:sz="0" w:space="0" w:color="auto"/>
        <w:left w:val="none" w:sz="0" w:space="0" w:color="auto"/>
        <w:bottom w:val="none" w:sz="0" w:space="0" w:color="auto"/>
        <w:right w:val="none" w:sz="0" w:space="0" w:color="auto"/>
      </w:divBdr>
      <w:divsChild>
        <w:div w:id="974218185">
          <w:marLeft w:val="1166"/>
          <w:marRight w:val="0"/>
          <w:marTop w:val="0"/>
          <w:marBottom w:val="0"/>
          <w:divBdr>
            <w:top w:val="none" w:sz="0" w:space="0" w:color="auto"/>
            <w:left w:val="none" w:sz="0" w:space="0" w:color="auto"/>
            <w:bottom w:val="none" w:sz="0" w:space="0" w:color="auto"/>
            <w:right w:val="none" w:sz="0" w:space="0" w:color="auto"/>
          </w:divBdr>
        </w:div>
        <w:div w:id="1412897064">
          <w:marLeft w:val="446"/>
          <w:marRight w:val="0"/>
          <w:marTop w:val="0"/>
          <w:marBottom w:val="0"/>
          <w:divBdr>
            <w:top w:val="none" w:sz="0" w:space="0" w:color="auto"/>
            <w:left w:val="none" w:sz="0" w:space="0" w:color="auto"/>
            <w:bottom w:val="none" w:sz="0" w:space="0" w:color="auto"/>
            <w:right w:val="none" w:sz="0" w:space="0" w:color="auto"/>
          </w:divBdr>
        </w:div>
      </w:divsChild>
    </w:div>
    <w:div w:id="729813316">
      <w:bodyDiv w:val="1"/>
      <w:marLeft w:val="0"/>
      <w:marRight w:val="0"/>
      <w:marTop w:val="0"/>
      <w:marBottom w:val="0"/>
      <w:divBdr>
        <w:top w:val="none" w:sz="0" w:space="0" w:color="auto"/>
        <w:left w:val="none" w:sz="0" w:space="0" w:color="auto"/>
        <w:bottom w:val="none" w:sz="0" w:space="0" w:color="auto"/>
        <w:right w:val="none" w:sz="0" w:space="0" w:color="auto"/>
      </w:divBdr>
    </w:div>
    <w:div w:id="747073681">
      <w:bodyDiv w:val="1"/>
      <w:marLeft w:val="0"/>
      <w:marRight w:val="0"/>
      <w:marTop w:val="0"/>
      <w:marBottom w:val="0"/>
      <w:divBdr>
        <w:top w:val="none" w:sz="0" w:space="0" w:color="auto"/>
        <w:left w:val="none" w:sz="0" w:space="0" w:color="auto"/>
        <w:bottom w:val="none" w:sz="0" w:space="0" w:color="auto"/>
        <w:right w:val="none" w:sz="0" w:space="0" w:color="auto"/>
      </w:divBdr>
    </w:div>
    <w:div w:id="749304590">
      <w:bodyDiv w:val="1"/>
      <w:marLeft w:val="0"/>
      <w:marRight w:val="0"/>
      <w:marTop w:val="0"/>
      <w:marBottom w:val="0"/>
      <w:divBdr>
        <w:top w:val="none" w:sz="0" w:space="0" w:color="auto"/>
        <w:left w:val="none" w:sz="0" w:space="0" w:color="auto"/>
        <w:bottom w:val="none" w:sz="0" w:space="0" w:color="auto"/>
        <w:right w:val="none" w:sz="0" w:space="0" w:color="auto"/>
      </w:divBdr>
    </w:div>
    <w:div w:id="750545580">
      <w:bodyDiv w:val="1"/>
      <w:marLeft w:val="0"/>
      <w:marRight w:val="0"/>
      <w:marTop w:val="0"/>
      <w:marBottom w:val="0"/>
      <w:divBdr>
        <w:top w:val="none" w:sz="0" w:space="0" w:color="auto"/>
        <w:left w:val="none" w:sz="0" w:space="0" w:color="auto"/>
        <w:bottom w:val="none" w:sz="0" w:space="0" w:color="auto"/>
        <w:right w:val="none" w:sz="0" w:space="0" w:color="auto"/>
      </w:divBdr>
    </w:div>
    <w:div w:id="752582128">
      <w:bodyDiv w:val="1"/>
      <w:marLeft w:val="0"/>
      <w:marRight w:val="0"/>
      <w:marTop w:val="0"/>
      <w:marBottom w:val="0"/>
      <w:divBdr>
        <w:top w:val="none" w:sz="0" w:space="0" w:color="auto"/>
        <w:left w:val="none" w:sz="0" w:space="0" w:color="auto"/>
        <w:bottom w:val="none" w:sz="0" w:space="0" w:color="auto"/>
        <w:right w:val="none" w:sz="0" w:space="0" w:color="auto"/>
      </w:divBdr>
    </w:div>
    <w:div w:id="855924086">
      <w:bodyDiv w:val="1"/>
      <w:marLeft w:val="0"/>
      <w:marRight w:val="0"/>
      <w:marTop w:val="0"/>
      <w:marBottom w:val="0"/>
      <w:divBdr>
        <w:top w:val="none" w:sz="0" w:space="0" w:color="auto"/>
        <w:left w:val="none" w:sz="0" w:space="0" w:color="auto"/>
        <w:bottom w:val="none" w:sz="0" w:space="0" w:color="auto"/>
        <w:right w:val="none" w:sz="0" w:space="0" w:color="auto"/>
      </w:divBdr>
    </w:div>
    <w:div w:id="868565060">
      <w:bodyDiv w:val="1"/>
      <w:marLeft w:val="0"/>
      <w:marRight w:val="0"/>
      <w:marTop w:val="0"/>
      <w:marBottom w:val="0"/>
      <w:divBdr>
        <w:top w:val="none" w:sz="0" w:space="0" w:color="auto"/>
        <w:left w:val="none" w:sz="0" w:space="0" w:color="auto"/>
        <w:bottom w:val="none" w:sz="0" w:space="0" w:color="auto"/>
        <w:right w:val="none" w:sz="0" w:space="0" w:color="auto"/>
      </w:divBdr>
    </w:div>
    <w:div w:id="869606492">
      <w:bodyDiv w:val="1"/>
      <w:marLeft w:val="0"/>
      <w:marRight w:val="0"/>
      <w:marTop w:val="0"/>
      <w:marBottom w:val="0"/>
      <w:divBdr>
        <w:top w:val="none" w:sz="0" w:space="0" w:color="auto"/>
        <w:left w:val="none" w:sz="0" w:space="0" w:color="auto"/>
        <w:bottom w:val="none" w:sz="0" w:space="0" w:color="auto"/>
        <w:right w:val="none" w:sz="0" w:space="0" w:color="auto"/>
      </w:divBdr>
      <w:divsChild>
        <w:div w:id="90439923">
          <w:marLeft w:val="360"/>
          <w:marRight w:val="0"/>
          <w:marTop w:val="200"/>
          <w:marBottom w:val="0"/>
          <w:divBdr>
            <w:top w:val="none" w:sz="0" w:space="0" w:color="auto"/>
            <w:left w:val="none" w:sz="0" w:space="0" w:color="auto"/>
            <w:bottom w:val="none" w:sz="0" w:space="0" w:color="auto"/>
            <w:right w:val="none" w:sz="0" w:space="0" w:color="auto"/>
          </w:divBdr>
        </w:div>
        <w:div w:id="320617630">
          <w:marLeft w:val="1080"/>
          <w:marRight w:val="0"/>
          <w:marTop w:val="100"/>
          <w:marBottom w:val="0"/>
          <w:divBdr>
            <w:top w:val="none" w:sz="0" w:space="0" w:color="auto"/>
            <w:left w:val="none" w:sz="0" w:space="0" w:color="auto"/>
            <w:bottom w:val="none" w:sz="0" w:space="0" w:color="auto"/>
            <w:right w:val="none" w:sz="0" w:space="0" w:color="auto"/>
          </w:divBdr>
        </w:div>
        <w:div w:id="1007175019">
          <w:marLeft w:val="1800"/>
          <w:marRight w:val="0"/>
          <w:marTop w:val="100"/>
          <w:marBottom w:val="0"/>
          <w:divBdr>
            <w:top w:val="none" w:sz="0" w:space="0" w:color="auto"/>
            <w:left w:val="none" w:sz="0" w:space="0" w:color="auto"/>
            <w:bottom w:val="none" w:sz="0" w:space="0" w:color="auto"/>
            <w:right w:val="none" w:sz="0" w:space="0" w:color="auto"/>
          </w:divBdr>
        </w:div>
        <w:div w:id="1998922612">
          <w:marLeft w:val="1080"/>
          <w:marRight w:val="0"/>
          <w:marTop w:val="100"/>
          <w:marBottom w:val="0"/>
          <w:divBdr>
            <w:top w:val="none" w:sz="0" w:space="0" w:color="auto"/>
            <w:left w:val="none" w:sz="0" w:space="0" w:color="auto"/>
            <w:bottom w:val="none" w:sz="0" w:space="0" w:color="auto"/>
            <w:right w:val="none" w:sz="0" w:space="0" w:color="auto"/>
          </w:divBdr>
        </w:div>
      </w:divsChild>
    </w:div>
    <w:div w:id="871066038">
      <w:bodyDiv w:val="1"/>
      <w:marLeft w:val="0"/>
      <w:marRight w:val="0"/>
      <w:marTop w:val="0"/>
      <w:marBottom w:val="0"/>
      <w:divBdr>
        <w:top w:val="none" w:sz="0" w:space="0" w:color="auto"/>
        <w:left w:val="none" w:sz="0" w:space="0" w:color="auto"/>
        <w:bottom w:val="none" w:sz="0" w:space="0" w:color="auto"/>
        <w:right w:val="none" w:sz="0" w:space="0" w:color="auto"/>
      </w:divBdr>
    </w:div>
    <w:div w:id="903560813">
      <w:bodyDiv w:val="1"/>
      <w:marLeft w:val="0"/>
      <w:marRight w:val="0"/>
      <w:marTop w:val="0"/>
      <w:marBottom w:val="0"/>
      <w:divBdr>
        <w:top w:val="none" w:sz="0" w:space="0" w:color="auto"/>
        <w:left w:val="none" w:sz="0" w:space="0" w:color="auto"/>
        <w:bottom w:val="none" w:sz="0" w:space="0" w:color="auto"/>
        <w:right w:val="none" w:sz="0" w:space="0" w:color="auto"/>
      </w:divBdr>
    </w:div>
    <w:div w:id="943726733">
      <w:bodyDiv w:val="1"/>
      <w:marLeft w:val="0"/>
      <w:marRight w:val="0"/>
      <w:marTop w:val="0"/>
      <w:marBottom w:val="0"/>
      <w:divBdr>
        <w:top w:val="none" w:sz="0" w:space="0" w:color="auto"/>
        <w:left w:val="none" w:sz="0" w:space="0" w:color="auto"/>
        <w:bottom w:val="none" w:sz="0" w:space="0" w:color="auto"/>
        <w:right w:val="none" w:sz="0" w:space="0" w:color="auto"/>
      </w:divBdr>
    </w:div>
    <w:div w:id="954093280">
      <w:bodyDiv w:val="1"/>
      <w:marLeft w:val="0"/>
      <w:marRight w:val="0"/>
      <w:marTop w:val="0"/>
      <w:marBottom w:val="0"/>
      <w:divBdr>
        <w:top w:val="none" w:sz="0" w:space="0" w:color="auto"/>
        <w:left w:val="none" w:sz="0" w:space="0" w:color="auto"/>
        <w:bottom w:val="none" w:sz="0" w:space="0" w:color="auto"/>
        <w:right w:val="none" w:sz="0" w:space="0" w:color="auto"/>
      </w:divBdr>
    </w:div>
    <w:div w:id="955789482">
      <w:bodyDiv w:val="1"/>
      <w:marLeft w:val="0"/>
      <w:marRight w:val="0"/>
      <w:marTop w:val="0"/>
      <w:marBottom w:val="0"/>
      <w:divBdr>
        <w:top w:val="none" w:sz="0" w:space="0" w:color="auto"/>
        <w:left w:val="none" w:sz="0" w:space="0" w:color="auto"/>
        <w:bottom w:val="none" w:sz="0" w:space="0" w:color="auto"/>
        <w:right w:val="none" w:sz="0" w:space="0" w:color="auto"/>
      </w:divBdr>
    </w:div>
    <w:div w:id="962734602">
      <w:bodyDiv w:val="1"/>
      <w:marLeft w:val="0"/>
      <w:marRight w:val="0"/>
      <w:marTop w:val="0"/>
      <w:marBottom w:val="0"/>
      <w:divBdr>
        <w:top w:val="none" w:sz="0" w:space="0" w:color="auto"/>
        <w:left w:val="none" w:sz="0" w:space="0" w:color="auto"/>
        <w:bottom w:val="none" w:sz="0" w:space="0" w:color="auto"/>
        <w:right w:val="none" w:sz="0" w:space="0" w:color="auto"/>
      </w:divBdr>
      <w:divsChild>
        <w:div w:id="1266503921">
          <w:marLeft w:val="0"/>
          <w:marRight w:val="0"/>
          <w:marTop w:val="0"/>
          <w:marBottom w:val="0"/>
          <w:divBdr>
            <w:top w:val="none" w:sz="0" w:space="0" w:color="auto"/>
            <w:left w:val="none" w:sz="0" w:space="0" w:color="auto"/>
            <w:bottom w:val="none" w:sz="0" w:space="0" w:color="auto"/>
            <w:right w:val="none" w:sz="0" w:space="0" w:color="auto"/>
          </w:divBdr>
        </w:div>
        <w:div w:id="1361394116">
          <w:marLeft w:val="0"/>
          <w:marRight w:val="0"/>
          <w:marTop w:val="0"/>
          <w:marBottom w:val="0"/>
          <w:divBdr>
            <w:top w:val="none" w:sz="0" w:space="0" w:color="auto"/>
            <w:left w:val="none" w:sz="0" w:space="0" w:color="auto"/>
            <w:bottom w:val="none" w:sz="0" w:space="0" w:color="auto"/>
            <w:right w:val="none" w:sz="0" w:space="0" w:color="auto"/>
          </w:divBdr>
        </w:div>
      </w:divsChild>
    </w:div>
    <w:div w:id="963925914">
      <w:bodyDiv w:val="1"/>
      <w:marLeft w:val="0"/>
      <w:marRight w:val="0"/>
      <w:marTop w:val="0"/>
      <w:marBottom w:val="0"/>
      <w:divBdr>
        <w:top w:val="none" w:sz="0" w:space="0" w:color="auto"/>
        <w:left w:val="none" w:sz="0" w:space="0" w:color="auto"/>
        <w:bottom w:val="none" w:sz="0" w:space="0" w:color="auto"/>
        <w:right w:val="none" w:sz="0" w:space="0" w:color="auto"/>
      </w:divBdr>
    </w:div>
    <w:div w:id="991325921">
      <w:bodyDiv w:val="1"/>
      <w:marLeft w:val="0"/>
      <w:marRight w:val="0"/>
      <w:marTop w:val="0"/>
      <w:marBottom w:val="0"/>
      <w:divBdr>
        <w:top w:val="none" w:sz="0" w:space="0" w:color="auto"/>
        <w:left w:val="none" w:sz="0" w:space="0" w:color="auto"/>
        <w:bottom w:val="none" w:sz="0" w:space="0" w:color="auto"/>
        <w:right w:val="none" w:sz="0" w:space="0" w:color="auto"/>
      </w:divBdr>
    </w:div>
    <w:div w:id="1000622321">
      <w:bodyDiv w:val="1"/>
      <w:marLeft w:val="0"/>
      <w:marRight w:val="0"/>
      <w:marTop w:val="0"/>
      <w:marBottom w:val="0"/>
      <w:divBdr>
        <w:top w:val="none" w:sz="0" w:space="0" w:color="auto"/>
        <w:left w:val="none" w:sz="0" w:space="0" w:color="auto"/>
        <w:bottom w:val="none" w:sz="0" w:space="0" w:color="auto"/>
        <w:right w:val="none" w:sz="0" w:space="0" w:color="auto"/>
      </w:divBdr>
    </w:div>
    <w:div w:id="1092817739">
      <w:bodyDiv w:val="1"/>
      <w:marLeft w:val="0"/>
      <w:marRight w:val="0"/>
      <w:marTop w:val="0"/>
      <w:marBottom w:val="0"/>
      <w:divBdr>
        <w:top w:val="none" w:sz="0" w:space="0" w:color="auto"/>
        <w:left w:val="none" w:sz="0" w:space="0" w:color="auto"/>
        <w:bottom w:val="none" w:sz="0" w:space="0" w:color="auto"/>
        <w:right w:val="none" w:sz="0" w:space="0" w:color="auto"/>
      </w:divBdr>
    </w:div>
    <w:div w:id="1156340115">
      <w:bodyDiv w:val="1"/>
      <w:marLeft w:val="0"/>
      <w:marRight w:val="0"/>
      <w:marTop w:val="0"/>
      <w:marBottom w:val="0"/>
      <w:divBdr>
        <w:top w:val="none" w:sz="0" w:space="0" w:color="auto"/>
        <w:left w:val="none" w:sz="0" w:space="0" w:color="auto"/>
        <w:bottom w:val="none" w:sz="0" w:space="0" w:color="auto"/>
        <w:right w:val="none" w:sz="0" w:space="0" w:color="auto"/>
      </w:divBdr>
    </w:div>
    <w:div w:id="1156607707">
      <w:bodyDiv w:val="1"/>
      <w:marLeft w:val="0"/>
      <w:marRight w:val="0"/>
      <w:marTop w:val="0"/>
      <w:marBottom w:val="0"/>
      <w:divBdr>
        <w:top w:val="none" w:sz="0" w:space="0" w:color="auto"/>
        <w:left w:val="none" w:sz="0" w:space="0" w:color="auto"/>
        <w:bottom w:val="none" w:sz="0" w:space="0" w:color="auto"/>
        <w:right w:val="none" w:sz="0" w:space="0" w:color="auto"/>
      </w:divBdr>
    </w:div>
    <w:div w:id="1234581015">
      <w:bodyDiv w:val="1"/>
      <w:marLeft w:val="0"/>
      <w:marRight w:val="0"/>
      <w:marTop w:val="0"/>
      <w:marBottom w:val="0"/>
      <w:divBdr>
        <w:top w:val="none" w:sz="0" w:space="0" w:color="auto"/>
        <w:left w:val="none" w:sz="0" w:space="0" w:color="auto"/>
        <w:bottom w:val="none" w:sz="0" w:space="0" w:color="auto"/>
        <w:right w:val="none" w:sz="0" w:space="0" w:color="auto"/>
      </w:divBdr>
    </w:div>
    <w:div w:id="1273054394">
      <w:bodyDiv w:val="1"/>
      <w:marLeft w:val="0"/>
      <w:marRight w:val="0"/>
      <w:marTop w:val="0"/>
      <w:marBottom w:val="0"/>
      <w:divBdr>
        <w:top w:val="none" w:sz="0" w:space="0" w:color="auto"/>
        <w:left w:val="none" w:sz="0" w:space="0" w:color="auto"/>
        <w:bottom w:val="none" w:sz="0" w:space="0" w:color="auto"/>
        <w:right w:val="none" w:sz="0" w:space="0" w:color="auto"/>
      </w:divBdr>
    </w:div>
    <w:div w:id="1273512910">
      <w:bodyDiv w:val="1"/>
      <w:marLeft w:val="0"/>
      <w:marRight w:val="0"/>
      <w:marTop w:val="0"/>
      <w:marBottom w:val="0"/>
      <w:divBdr>
        <w:top w:val="none" w:sz="0" w:space="0" w:color="auto"/>
        <w:left w:val="none" w:sz="0" w:space="0" w:color="auto"/>
        <w:bottom w:val="none" w:sz="0" w:space="0" w:color="auto"/>
        <w:right w:val="none" w:sz="0" w:space="0" w:color="auto"/>
      </w:divBdr>
      <w:divsChild>
        <w:div w:id="1048381139">
          <w:marLeft w:val="360"/>
          <w:marRight w:val="0"/>
          <w:marTop w:val="200"/>
          <w:marBottom w:val="0"/>
          <w:divBdr>
            <w:top w:val="none" w:sz="0" w:space="0" w:color="auto"/>
            <w:left w:val="none" w:sz="0" w:space="0" w:color="auto"/>
            <w:bottom w:val="none" w:sz="0" w:space="0" w:color="auto"/>
            <w:right w:val="none" w:sz="0" w:space="0" w:color="auto"/>
          </w:divBdr>
        </w:div>
        <w:div w:id="1230917239">
          <w:marLeft w:val="360"/>
          <w:marRight w:val="0"/>
          <w:marTop w:val="200"/>
          <w:marBottom w:val="0"/>
          <w:divBdr>
            <w:top w:val="none" w:sz="0" w:space="0" w:color="auto"/>
            <w:left w:val="none" w:sz="0" w:space="0" w:color="auto"/>
            <w:bottom w:val="none" w:sz="0" w:space="0" w:color="auto"/>
            <w:right w:val="none" w:sz="0" w:space="0" w:color="auto"/>
          </w:divBdr>
        </w:div>
      </w:divsChild>
    </w:div>
    <w:div w:id="1298418637">
      <w:bodyDiv w:val="1"/>
      <w:marLeft w:val="0"/>
      <w:marRight w:val="0"/>
      <w:marTop w:val="0"/>
      <w:marBottom w:val="0"/>
      <w:divBdr>
        <w:top w:val="none" w:sz="0" w:space="0" w:color="auto"/>
        <w:left w:val="none" w:sz="0" w:space="0" w:color="auto"/>
        <w:bottom w:val="none" w:sz="0" w:space="0" w:color="auto"/>
        <w:right w:val="none" w:sz="0" w:space="0" w:color="auto"/>
      </w:divBdr>
    </w:div>
    <w:div w:id="1318025559">
      <w:bodyDiv w:val="1"/>
      <w:marLeft w:val="0"/>
      <w:marRight w:val="0"/>
      <w:marTop w:val="0"/>
      <w:marBottom w:val="0"/>
      <w:divBdr>
        <w:top w:val="none" w:sz="0" w:space="0" w:color="auto"/>
        <w:left w:val="none" w:sz="0" w:space="0" w:color="auto"/>
        <w:bottom w:val="none" w:sz="0" w:space="0" w:color="auto"/>
        <w:right w:val="none" w:sz="0" w:space="0" w:color="auto"/>
      </w:divBdr>
    </w:div>
    <w:div w:id="1344282928">
      <w:bodyDiv w:val="1"/>
      <w:marLeft w:val="0"/>
      <w:marRight w:val="0"/>
      <w:marTop w:val="0"/>
      <w:marBottom w:val="0"/>
      <w:divBdr>
        <w:top w:val="none" w:sz="0" w:space="0" w:color="auto"/>
        <w:left w:val="none" w:sz="0" w:space="0" w:color="auto"/>
        <w:bottom w:val="none" w:sz="0" w:space="0" w:color="auto"/>
        <w:right w:val="none" w:sz="0" w:space="0" w:color="auto"/>
      </w:divBdr>
    </w:div>
    <w:div w:id="1360618310">
      <w:bodyDiv w:val="1"/>
      <w:marLeft w:val="0"/>
      <w:marRight w:val="0"/>
      <w:marTop w:val="0"/>
      <w:marBottom w:val="0"/>
      <w:divBdr>
        <w:top w:val="none" w:sz="0" w:space="0" w:color="auto"/>
        <w:left w:val="none" w:sz="0" w:space="0" w:color="auto"/>
        <w:bottom w:val="none" w:sz="0" w:space="0" w:color="auto"/>
        <w:right w:val="none" w:sz="0" w:space="0" w:color="auto"/>
      </w:divBdr>
      <w:divsChild>
        <w:div w:id="722679797">
          <w:marLeft w:val="0"/>
          <w:marRight w:val="0"/>
          <w:marTop w:val="0"/>
          <w:marBottom w:val="0"/>
          <w:divBdr>
            <w:top w:val="none" w:sz="0" w:space="0" w:color="auto"/>
            <w:left w:val="none" w:sz="0" w:space="0" w:color="auto"/>
            <w:bottom w:val="none" w:sz="0" w:space="0" w:color="auto"/>
            <w:right w:val="none" w:sz="0" w:space="0" w:color="auto"/>
          </w:divBdr>
        </w:div>
      </w:divsChild>
    </w:div>
    <w:div w:id="1367826513">
      <w:bodyDiv w:val="1"/>
      <w:marLeft w:val="0"/>
      <w:marRight w:val="0"/>
      <w:marTop w:val="0"/>
      <w:marBottom w:val="0"/>
      <w:divBdr>
        <w:top w:val="none" w:sz="0" w:space="0" w:color="auto"/>
        <w:left w:val="none" w:sz="0" w:space="0" w:color="auto"/>
        <w:bottom w:val="none" w:sz="0" w:space="0" w:color="auto"/>
        <w:right w:val="none" w:sz="0" w:space="0" w:color="auto"/>
      </w:divBdr>
    </w:div>
    <w:div w:id="1385639631">
      <w:bodyDiv w:val="1"/>
      <w:marLeft w:val="0"/>
      <w:marRight w:val="0"/>
      <w:marTop w:val="0"/>
      <w:marBottom w:val="0"/>
      <w:divBdr>
        <w:top w:val="none" w:sz="0" w:space="0" w:color="auto"/>
        <w:left w:val="none" w:sz="0" w:space="0" w:color="auto"/>
        <w:bottom w:val="none" w:sz="0" w:space="0" w:color="auto"/>
        <w:right w:val="none" w:sz="0" w:space="0" w:color="auto"/>
      </w:divBdr>
    </w:div>
    <w:div w:id="1396708005">
      <w:bodyDiv w:val="1"/>
      <w:marLeft w:val="0"/>
      <w:marRight w:val="0"/>
      <w:marTop w:val="0"/>
      <w:marBottom w:val="0"/>
      <w:divBdr>
        <w:top w:val="none" w:sz="0" w:space="0" w:color="auto"/>
        <w:left w:val="none" w:sz="0" w:space="0" w:color="auto"/>
        <w:bottom w:val="none" w:sz="0" w:space="0" w:color="auto"/>
        <w:right w:val="none" w:sz="0" w:space="0" w:color="auto"/>
      </w:divBdr>
    </w:div>
    <w:div w:id="1398243049">
      <w:bodyDiv w:val="1"/>
      <w:marLeft w:val="0"/>
      <w:marRight w:val="0"/>
      <w:marTop w:val="0"/>
      <w:marBottom w:val="0"/>
      <w:divBdr>
        <w:top w:val="none" w:sz="0" w:space="0" w:color="auto"/>
        <w:left w:val="none" w:sz="0" w:space="0" w:color="auto"/>
        <w:bottom w:val="none" w:sz="0" w:space="0" w:color="auto"/>
        <w:right w:val="none" w:sz="0" w:space="0" w:color="auto"/>
      </w:divBdr>
    </w:div>
    <w:div w:id="1418407832">
      <w:bodyDiv w:val="1"/>
      <w:marLeft w:val="0"/>
      <w:marRight w:val="0"/>
      <w:marTop w:val="0"/>
      <w:marBottom w:val="0"/>
      <w:divBdr>
        <w:top w:val="none" w:sz="0" w:space="0" w:color="auto"/>
        <w:left w:val="none" w:sz="0" w:space="0" w:color="auto"/>
        <w:bottom w:val="none" w:sz="0" w:space="0" w:color="auto"/>
        <w:right w:val="none" w:sz="0" w:space="0" w:color="auto"/>
      </w:divBdr>
    </w:div>
    <w:div w:id="1441948616">
      <w:bodyDiv w:val="1"/>
      <w:marLeft w:val="0"/>
      <w:marRight w:val="0"/>
      <w:marTop w:val="0"/>
      <w:marBottom w:val="0"/>
      <w:divBdr>
        <w:top w:val="none" w:sz="0" w:space="0" w:color="auto"/>
        <w:left w:val="none" w:sz="0" w:space="0" w:color="auto"/>
        <w:bottom w:val="none" w:sz="0" w:space="0" w:color="auto"/>
        <w:right w:val="none" w:sz="0" w:space="0" w:color="auto"/>
      </w:divBdr>
    </w:div>
    <w:div w:id="1441955174">
      <w:bodyDiv w:val="1"/>
      <w:marLeft w:val="0"/>
      <w:marRight w:val="0"/>
      <w:marTop w:val="0"/>
      <w:marBottom w:val="0"/>
      <w:divBdr>
        <w:top w:val="none" w:sz="0" w:space="0" w:color="auto"/>
        <w:left w:val="none" w:sz="0" w:space="0" w:color="auto"/>
        <w:bottom w:val="none" w:sz="0" w:space="0" w:color="auto"/>
        <w:right w:val="none" w:sz="0" w:space="0" w:color="auto"/>
      </w:divBdr>
    </w:div>
    <w:div w:id="1445462243">
      <w:bodyDiv w:val="1"/>
      <w:marLeft w:val="0"/>
      <w:marRight w:val="0"/>
      <w:marTop w:val="0"/>
      <w:marBottom w:val="0"/>
      <w:divBdr>
        <w:top w:val="none" w:sz="0" w:space="0" w:color="auto"/>
        <w:left w:val="none" w:sz="0" w:space="0" w:color="auto"/>
        <w:bottom w:val="none" w:sz="0" w:space="0" w:color="auto"/>
        <w:right w:val="none" w:sz="0" w:space="0" w:color="auto"/>
      </w:divBdr>
    </w:div>
    <w:div w:id="1453399368">
      <w:bodyDiv w:val="1"/>
      <w:marLeft w:val="0"/>
      <w:marRight w:val="0"/>
      <w:marTop w:val="0"/>
      <w:marBottom w:val="0"/>
      <w:divBdr>
        <w:top w:val="none" w:sz="0" w:space="0" w:color="auto"/>
        <w:left w:val="none" w:sz="0" w:space="0" w:color="auto"/>
        <w:bottom w:val="none" w:sz="0" w:space="0" w:color="auto"/>
        <w:right w:val="none" w:sz="0" w:space="0" w:color="auto"/>
      </w:divBdr>
    </w:div>
    <w:div w:id="1500656082">
      <w:bodyDiv w:val="1"/>
      <w:marLeft w:val="0"/>
      <w:marRight w:val="0"/>
      <w:marTop w:val="0"/>
      <w:marBottom w:val="0"/>
      <w:divBdr>
        <w:top w:val="none" w:sz="0" w:space="0" w:color="auto"/>
        <w:left w:val="none" w:sz="0" w:space="0" w:color="auto"/>
        <w:bottom w:val="none" w:sz="0" w:space="0" w:color="auto"/>
        <w:right w:val="none" w:sz="0" w:space="0" w:color="auto"/>
      </w:divBdr>
      <w:divsChild>
        <w:div w:id="1632324919">
          <w:marLeft w:val="1166"/>
          <w:marRight w:val="0"/>
          <w:marTop w:val="0"/>
          <w:marBottom w:val="0"/>
          <w:divBdr>
            <w:top w:val="none" w:sz="0" w:space="0" w:color="auto"/>
            <w:left w:val="none" w:sz="0" w:space="0" w:color="auto"/>
            <w:bottom w:val="none" w:sz="0" w:space="0" w:color="auto"/>
            <w:right w:val="none" w:sz="0" w:space="0" w:color="auto"/>
          </w:divBdr>
        </w:div>
      </w:divsChild>
    </w:div>
    <w:div w:id="1525703447">
      <w:bodyDiv w:val="1"/>
      <w:marLeft w:val="0"/>
      <w:marRight w:val="0"/>
      <w:marTop w:val="0"/>
      <w:marBottom w:val="0"/>
      <w:divBdr>
        <w:top w:val="none" w:sz="0" w:space="0" w:color="auto"/>
        <w:left w:val="none" w:sz="0" w:space="0" w:color="auto"/>
        <w:bottom w:val="none" w:sz="0" w:space="0" w:color="auto"/>
        <w:right w:val="none" w:sz="0" w:space="0" w:color="auto"/>
      </w:divBdr>
      <w:divsChild>
        <w:div w:id="557859731">
          <w:marLeft w:val="446"/>
          <w:marRight w:val="0"/>
          <w:marTop w:val="0"/>
          <w:marBottom w:val="0"/>
          <w:divBdr>
            <w:top w:val="none" w:sz="0" w:space="0" w:color="auto"/>
            <w:left w:val="none" w:sz="0" w:space="0" w:color="auto"/>
            <w:bottom w:val="none" w:sz="0" w:space="0" w:color="auto"/>
            <w:right w:val="none" w:sz="0" w:space="0" w:color="auto"/>
          </w:divBdr>
        </w:div>
        <w:div w:id="643510203">
          <w:marLeft w:val="1166"/>
          <w:marRight w:val="0"/>
          <w:marTop w:val="0"/>
          <w:marBottom w:val="0"/>
          <w:divBdr>
            <w:top w:val="none" w:sz="0" w:space="0" w:color="auto"/>
            <w:left w:val="none" w:sz="0" w:space="0" w:color="auto"/>
            <w:bottom w:val="none" w:sz="0" w:space="0" w:color="auto"/>
            <w:right w:val="none" w:sz="0" w:space="0" w:color="auto"/>
          </w:divBdr>
        </w:div>
        <w:div w:id="1344630231">
          <w:marLeft w:val="1166"/>
          <w:marRight w:val="0"/>
          <w:marTop w:val="0"/>
          <w:marBottom w:val="0"/>
          <w:divBdr>
            <w:top w:val="none" w:sz="0" w:space="0" w:color="auto"/>
            <w:left w:val="none" w:sz="0" w:space="0" w:color="auto"/>
            <w:bottom w:val="none" w:sz="0" w:space="0" w:color="auto"/>
            <w:right w:val="none" w:sz="0" w:space="0" w:color="auto"/>
          </w:divBdr>
        </w:div>
        <w:div w:id="1889101683">
          <w:marLeft w:val="1166"/>
          <w:marRight w:val="0"/>
          <w:marTop w:val="0"/>
          <w:marBottom w:val="0"/>
          <w:divBdr>
            <w:top w:val="none" w:sz="0" w:space="0" w:color="auto"/>
            <w:left w:val="none" w:sz="0" w:space="0" w:color="auto"/>
            <w:bottom w:val="none" w:sz="0" w:space="0" w:color="auto"/>
            <w:right w:val="none" w:sz="0" w:space="0" w:color="auto"/>
          </w:divBdr>
        </w:div>
        <w:div w:id="1965235261">
          <w:marLeft w:val="1166"/>
          <w:marRight w:val="0"/>
          <w:marTop w:val="0"/>
          <w:marBottom w:val="0"/>
          <w:divBdr>
            <w:top w:val="none" w:sz="0" w:space="0" w:color="auto"/>
            <w:left w:val="none" w:sz="0" w:space="0" w:color="auto"/>
            <w:bottom w:val="none" w:sz="0" w:space="0" w:color="auto"/>
            <w:right w:val="none" w:sz="0" w:space="0" w:color="auto"/>
          </w:divBdr>
        </w:div>
      </w:divsChild>
    </w:div>
    <w:div w:id="1537356014">
      <w:bodyDiv w:val="1"/>
      <w:marLeft w:val="0"/>
      <w:marRight w:val="0"/>
      <w:marTop w:val="0"/>
      <w:marBottom w:val="0"/>
      <w:divBdr>
        <w:top w:val="none" w:sz="0" w:space="0" w:color="auto"/>
        <w:left w:val="none" w:sz="0" w:space="0" w:color="auto"/>
        <w:bottom w:val="none" w:sz="0" w:space="0" w:color="auto"/>
        <w:right w:val="none" w:sz="0" w:space="0" w:color="auto"/>
      </w:divBdr>
    </w:div>
    <w:div w:id="1558857454">
      <w:bodyDiv w:val="1"/>
      <w:marLeft w:val="0"/>
      <w:marRight w:val="0"/>
      <w:marTop w:val="0"/>
      <w:marBottom w:val="0"/>
      <w:divBdr>
        <w:top w:val="none" w:sz="0" w:space="0" w:color="auto"/>
        <w:left w:val="none" w:sz="0" w:space="0" w:color="auto"/>
        <w:bottom w:val="none" w:sz="0" w:space="0" w:color="auto"/>
        <w:right w:val="none" w:sz="0" w:space="0" w:color="auto"/>
      </w:divBdr>
    </w:div>
    <w:div w:id="1565339583">
      <w:bodyDiv w:val="1"/>
      <w:marLeft w:val="0"/>
      <w:marRight w:val="0"/>
      <w:marTop w:val="0"/>
      <w:marBottom w:val="0"/>
      <w:divBdr>
        <w:top w:val="none" w:sz="0" w:space="0" w:color="auto"/>
        <w:left w:val="none" w:sz="0" w:space="0" w:color="auto"/>
        <w:bottom w:val="none" w:sz="0" w:space="0" w:color="auto"/>
        <w:right w:val="none" w:sz="0" w:space="0" w:color="auto"/>
      </w:divBdr>
      <w:divsChild>
        <w:div w:id="190461446">
          <w:marLeft w:val="0"/>
          <w:marRight w:val="0"/>
          <w:marTop w:val="0"/>
          <w:marBottom w:val="0"/>
          <w:divBdr>
            <w:top w:val="none" w:sz="0" w:space="0" w:color="auto"/>
            <w:left w:val="none" w:sz="0" w:space="0" w:color="auto"/>
            <w:bottom w:val="none" w:sz="0" w:space="0" w:color="auto"/>
            <w:right w:val="none" w:sz="0" w:space="0" w:color="auto"/>
          </w:divBdr>
        </w:div>
        <w:div w:id="608050868">
          <w:marLeft w:val="0"/>
          <w:marRight w:val="0"/>
          <w:marTop w:val="0"/>
          <w:marBottom w:val="0"/>
          <w:divBdr>
            <w:top w:val="none" w:sz="0" w:space="0" w:color="auto"/>
            <w:left w:val="none" w:sz="0" w:space="0" w:color="auto"/>
            <w:bottom w:val="none" w:sz="0" w:space="0" w:color="auto"/>
            <w:right w:val="none" w:sz="0" w:space="0" w:color="auto"/>
          </w:divBdr>
        </w:div>
        <w:div w:id="653023902">
          <w:marLeft w:val="0"/>
          <w:marRight w:val="0"/>
          <w:marTop w:val="0"/>
          <w:marBottom w:val="0"/>
          <w:divBdr>
            <w:top w:val="none" w:sz="0" w:space="0" w:color="auto"/>
            <w:left w:val="none" w:sz="0" w:space="0" w:color="auto"/>
            <w:bottom w:val="none" w:sz="0" w:space="0" w:color="auto"/>
            <w:right w:val="none" w:sz="0" w:space="0" w:color="auto"/>
          </w:divBdr>
        </w:div>
        <w:div w:id="1780949451">
          <w:marLeft w:val="0"/>
          <w:marRight w:val="0"/>
          <w:marTop w:val="0"/>
          <w:marBottom w:val="0"/>
          <w:divBdr>
            <w:top w:val="none" w:sz="0" w:space="0" w:color="auto"/>
            <w:left w:val="none" w:sz="0" w:space="0" w:color="auto"/>
            <w:bottom w:val="none" w:sz="0" w:space="0" w:color="auto"/>
            <w:right w:val="none" w:sz="0" w:space="0" w:color="auto"/>
          </w:divBdr>
        </w:div>
        <w:div w:id="1989944035">
          <w:marLeft w:val="0"/>
          <w:marRight w:val="0"/>
          <w:marTop w:val="0"/>
          <w:marBottom w:val="0"/>
          <w:divBdr>
            <w:top w:val="none" w:sz="0" w:space="0" w:color="auto"/>
            <w:left w:val="none" w:sz="0" w:space="0" w:color="auto"/>
            <w:bottom w:val="none" w:sz="0" w:space="0" w:color="auto"/>
            <w:right w:val="none" w:sz="0" w:space="0" w:color="auto"/>
          </w:divBdr>
        </w:div>
      </w:divsChild>
    </w:div>
    <w:div w:id="1579823226">
      <w:bodyDiv w:val="1"/>
      <w:marLeft w:val="0"/>
      <w:marRight w:val="0"/>
      <w:marTop w:val="0"/>
      <w:marBottom w:val="0"/>
      <w:divBdr>
        <w:top w:val="none" w:sz="0" w:space="0" w:color="auto"/>
        <w:left w:val="none" w:sz="0" w:space="0" w:color="auto"/>
        <w:bottom w:val="none" w:sz="0" w:space="0" w:color="auto"/>
        <w:right w:val="none" w:sz="0" w:space="0" w:color="auto"/>
      </w:divBdr>
    </w:div>
    <w:div w:id="1600604608">
      <w:bodyDiv w:val="1"/>
      <w:marLeft w:val="0"/>
      <w:marRight w:val="0"/>
      <w:marTop w:val="0"/>
      <w:marBottom w:val="0"/>
      <w:divBdr>
        <w:top w:val="none" w:sz="0" w:space="0" w:color="auto"/>
        <w:left w:val="none" w:sz="0" w:space="0" w:color="auto"/>
        <w:bottom w:val="none" w:sz="0" w:space="0" w:color="auto"/>
        <w:right w:val="none" w:sz="0" w:space="0" w:color="auto"/>
      </w:divBdr>
    </w:div>
    <w:div w:id="1661040758">
      <w:bodyDiv w:val="1"/>
      <w:marLeft w:val="0"/>
      <w:marRight w:val="0"/>
      <w:marTop w:val="0"/>
      <w:marBottom w:val="0"/>
      <w:divBdr>
        <w:top w:val="none" w:sz="0" w:space="0" w:color="auto"/>
        <w:left w:val="none" w:sz="0" w:space="0" w:color="auto"/>
        <w:bottom w:val="none" w:sz="0" w:space="0" w:color="auto"/>
        <w:right w:val="none" w:sz="0" w:space="0" w:color="auto"/>
      </w:divBdr>
    </w:div>
    <w:div w:id="1668901086">
      <w:bodyDiv w:val="1"/>
      <w:marLeft w:val="0"/>
      <w:marRight w:val="0"/>
      <w:marTop w:val="0"/>
      <w:marBottom w:val="0"/>
      <w:divBdr>
        <w:top w:val="none" w:sz="0" w:space="0" w:color="auto"/>
        <w:left w:val="none" w:sz="0" w:space="0" w:color="auto"/>
        <w:bottom w:val="none" w:sz="0" w:space="0" w:color="auto"/>
        <w:right w:val="none" w:sz="0" w:space="0" w:color="auto"/>
      </w:divBdr>
    </w:div>
    <w:div w:id="1676614484">
      <w:bodyDiv w:val="1"/>
      <w:marLeft w:val="0"/>
      <w:marRight w:val="0"/>
      <w:marTop w:val="0"/>
      <w:marBottom w:val="0"/>
      <w:divBdr>
        <w:top w:val="none" w:sz="0" w:space="0" w:color="auto"/>
        <w:left w:val="none" w:sz="0" w:space="0" w:color="auto"/>
        <w:bottom w:val="none" w:sz="0" w:space="0" w:color="auto"/>
        <w:right w:val="none" w:sz="0" w:space="0" w:color="auto"/>
      </w:divBdr>
    </w:div>
    <w:div w:id="1682513533">
      <w:bodyDiv w:val="1"/>
      <w:marLeft w:val="0"/>
      <w:marRight w:val="0"/>
      <w:marTop w:val="0"/>
      <w:marBottom w:val="0"/>
      <w:divBdr>
        <w:top w:val="none" w:sz="0" w:space="0" w:color="auto"/>
        <w:left w:val="none" w:sz="0" w:space="0" w:color="auto"/>
        <w:bottom w:val="none" w:sz="0" w:space="0" w:color="auto"/>
        <w:right w:val="none" w:sz="0" w:space="0" w:color="auto"/>
      </w:divBdr>
    </w:div>
    <w:div w:id="1793665871">
      <w:bodyDiv w:val="1"/>
      <w:marLeft w:val="0"/>
      <w:marRight w:val="0"/>
      <w:marTop w:val="0"/>
      <w:marBottom w:val="0"/>
      <w:divBdr>
        <w:top w:val="none" w:sz="0" w:space="0" w:color="auto"/>
        <w:left w:val="none" w:sz="0" w:space="0" w:color="auto"/>
        <w:bottom w:val="none" w:sz="0" w:space="0" w:color="auto"/>
        <w:right w:val="none" w:sz="0" w:space="0" w:color="auto"/>
      </w:divBdr>
    </w:div>
    <w:div w:id="1843160997">
      <w:bodyDiv w:val="1"/>
      <w:marLeft w:val="0"/>
      <w:marRight w:val="0"/>
      <w:marTop w:val="0"/>
      <w:marBottom w:val="0"/>
      <w:divBdr>
        <w:top w:val="none" w:sz="0" w:space="0" w:color="auto"/>
        <w:left w:val="none" w:sz="0" w:space="0" w:color="auto"/>
        <w:bottom w:val="none" w:sz="0" w:space="0" w:color="auto"/>
        <w:right w:val="none" w:sz="0" w:space="0" w:color="auto"/>
      </w:divBdr>
    </w:div>
    <w:div w:id="1903370806">
      <w:bodyDiv w:val="1"/>
      <w:marLeft w:val="0"/>
      <w:marRight w:val="0"/>
      <w:marTop w:val="0"/>
      <w:marBottom w:val="0"/>
      <w:divBdr>
        <w:top w:val="none" w:sz="0" w:space="0" w:color="auto"/>
        <w:left w:val="none" w:sz="0" w:space="0" w:color="auto"/>
        <w:bottom w:val="none" w:sz="0" w:space="0" w:color="auto"/>
        <w:right w:val="none" w:sz="0" w:space="0" w:color="auto"/>
      </w:divBdr>
      <w:divsChild>
        <w:div w:id="914163088">
          <w:marLeft w:val="1166"/>
          <w:marRight w:val="0"/>
          <w:marTop w:val="0"/>
          <w:marBottom w:val="0"/>
          <w:divBdr>
            <w:top w:val="none" w:sz="0" w:space="0" w:color="auto"/>
            <w:left w:val="none" w:sz="0" w:space="0" w:color="auto"/>
            <w:bottom w:val="none" w:sz="0" w:space="0" w:color="auto"/>
            <w:right w:val="none" w:sz="0" w:space="0" w:color="auto"/>
          </w:divBdr>
        </w:div>
        <w:div w:id="2018269233">
          <w:marLeft w:val="446"/>
          <w:marRight w:val="0"/>
          <w:marTop w:val="0"/>
          <w:marBottom w:val="0"/>
          <w:divBdr>
            <w:top w:val="none" w:sz="0" w:space="0" w:color="auto"/>
            <w:left w:val="none" w:sz="0" w:space="0" w:color="auto"/>
            <w:bottom w:val="none" w:sz="0" w:space="0" w:color="auto"/>
            <w:right w:val="none" w:sz="0" w:space="0" w:color="auto"/>
          </w:divBdr>
        </w:div>
      </w:divsChild>
    </w:div>
    <w:div w:id="1972594905">
      <w:bodyDiv w:val="1"/>
      <w:marLeft w:val="0"/>
      <w:marRight w:val="0"/>
      <w:marTop w:val="0"/>
      <w:marBottom w:val="0"/>
      <w:divBdr>
        <w:top w:val="none" w:sz="0" w:space="0" w:color="auto"/>
        <w:left w:val="none" w:sz="0" w:space="0" w:color="auto"/>
        <w:bottom w:val="none" w:sz="0" w:space="0" w:color="auto"/>
        <w:right w:val="none" w:sz="0" w:space="0" w:color="auto"/>
      </w:divBdr>
    </w:div>
    <w:div w:id="2002075325">
      <w:bodyDiv w:val="1"/>
      <w:marLeft w:val="0"/>
      <w:marRight w:val="0"/>
      <w:marTop w:val="0"/>
      <w:marBottom w:val="0"/>
      <w:divBdr>
        <w:top w:val="none" w:sz="0" w:space="0" w:color="auto"/>
        <w:left w:val="none" w:sz="0" w:space="0" w:color="auto"/>
        <w:bottom w:val="none" w:sz="0" w:space="0" w:color="auto"/>
        <w:right w:val="none" w:sz="0" w:space="0" w:color="auto"/>
      </w:divBdr>
      <w:divsChild>
        <w:div w:id="1606379894">
          <w:marLeft w:val="1166"/>
          <w:marRight w:val="0"/>
          <w:marTop w:val="0"/>
          <w:marBottom w:val="0"/>
          <w:divBdr>
            <w:top w:val="none" w:sz="0" w:space="0" w:color="auto"/>
            <w:left w:val="none" w:sz="0" w:space="0" w:color="auto"/>
            <w:bottom w:val="none" w:sz="0" w:space="0" w:color="auto"/>
            <w:right w:val="none" w:sz="0" w:space="0" w:color="auto"/>
          </w:divBdr>
        </w:div>
      </w:divsChild>
    </w:div>
    <w:div w:id="2002194648">
      <w:bodyDiv w:val="1"/>
      <w:marLeft w:val="0"/>
      <w:marRight w:val="0"/>
      <w:marTop w:val="0"/>
      <w:marBottom w:val="0"/>
      <w:divBdr>
        <w:top w:val="none" w:sz="0" w:space="0" w:color="auto"/>
        <w:left w:val="none" w:sz="0" w:space="0" w:color="auto"/>
        <w:bottom w:val="none" w:sz="0" w:space="0" w:color="auto"/>
        <w:right w:val="none" w:sz="0" w:space="0" w:color="auto"/>
      </w:divBdr>
    </w:div>
    <w:div w:id="2006517703">
      <w:bodyDiv w:val="1"/>
      <w:marLeft w:val="0"/>
      <w:marRight w:val="0"/>
      <w:marTop w:val="0"/>
      <w:marBottom w:val="0"/>
      <w:divBdr>
        <w:top w:val="none" w:sz="0" w:space="0" w:color="auto"/>
        <w:left w:val="none" w:sz="0" w:space="0" w:color="auto"/>
        <w:bottom w:val="none" w:sz="0" w:space="0" w:color="auto"/>
        <w:right w:val="none" w:sz="0" w:space="0" w:color="auto"/>
      </w:divBdr>
    </w:div>
    <w:div w:id="2015959215">
      <w:bodyDiv w:val="1"/>
      <w:marLeft w:val="0"/>
      <w:marRight w:val="0"/>
      <w:marTop w:val="0"/>
      <w:marBottom w:val="0"/>
      <w:divBdr>
        <w:top w:val="none" w:sz="0" w:space="0" w:color="auto"/>
        <w:left w:val="none" w:sz="0" w:space="0" w:color="auto"/>
        <w:bottom w:val="none" w:sz="0" w:space="0" w:color="auto"/>
        <w:right w:val="none" w:sz="0" w:space="0" w:color="auto"/>
      </w:divBdr>
    </w:div>
    <w:div w:id="2035955746">
      <w:bodyDiv w:val="1"/>
      <w:marLeft w:val="0"/>
      <w:marRight w:val="0"/>
      <w:marTop w:val="0"/>
      <w:marBottom w:val="0"/>
      <w:divBdr>
        <w:top w:val="none" w:sz="0" w:space="0" w:color="auto"/>
        <w:left w:val="none" w:sz="0" w:space="0" w:color="auto"/>
        <w:bottom w:val="none" w:sz="0" w:space="0" w:color="auto"/>
        <w:right w:val="none" w:sz="0" w:space="0" w:color="auto"/>
      </w:divBdr>
    </w:div>
    <w:div w:id="2037852181">
      <w:bodyDiv w:val="1"/>
      <w:marLeft w:val="0"/>
      <w:marRight w:val="0"/>
      <w:marTop w:val="0"/>
      <w:marBottom w:val="0"/>
      <w:divBdr>
        <w:top w:val="none" w:sz="0" w:space="0" w:color="auto"/>
        <w:left w:val="none" w:sz="0" w:space="0" w:color="auto"/>
        <w:bottom w:val="none" w:sz="0" w:space="0" w:color="auto"/>
        <w:right w:val="none" w:sz="0" w:space="0" w:color="auto"/>
      </w:divBdr>
      <w:divsChild>
        <w:div w:id="770707554">
          <w:marLeft w:val="0"/>
          <w:marRight w:val="30"/>
          <w:marTop w:val="0"/>
          <w:marBottom w:val="0"/>
          <w:divBdr>
            <w:top w:val="none" w:sz="0" w:space="0" w:color="auto"/>
            <w:left w:val="none" w:sz="0" w:space="0" w:color="auto"/>
            <w:bottom w:val="none" w:sz="0" w:space="0" w:color="auto"/>
            <w:right w:val="none" w:sz="0" w:space="0" w:color="auto"/>
          </w:divBdr>
          <w:divsChild>
            <w:div w:id="1591892309">
              <w:marLeft w:val="0"/>
              <w:marRight w:val="0"/>
              <w:marTop w:val="0"/>
              <w:marBottom w:val="0"/>
              <w:divBdr>
                <w:top w:val="none" w:sz="0" w:space="0" w:color="auto"/>
                <w:left w:val="none" w:sz="0" w:space="0" w:color="auto"/>
                <w:bottom w:val="none" w:sz="0" w:space="0" w:color="auto"/>
                <w:right w:val="none" w:sz="0" w:space="0" w:color="auto"/>
              </w:divBdr>
              <w:divsChild>
                <w:div w:id="646781039">
                  <w:marLeft w:val="0"/>
                  <w:marRight w:val="0"/>
                  <w:marTop w:val="0"/>
                  <w:marBottom w:val="0"/>
                  <w:divBdr>
                    <w:top w:val="none" w:sz="0" w:space="0" w:color="auto"/>
                    <w:left w:val="none" w:sz="0" w:space="0" w:color="auto"/>
                    <w:bottom w:val="none" w:sz="0" w:space="0" w:color="auto"/>
                    <w:right w:val="none" w:sz="0" w:space="0" w:color="auto"/>
                  </w:divBdr>
                  <w:divsChild>
                    <w:div w:id="11388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2045">
      <w:bodyDiv w:val="1"/>
      <w:marLeft w:val="0"/>
      <w:marRight w:val="0"/>
      <w:marTop w:val="0"/>
      <w:marBottom w:val="0"/>
      <w:divBdr>
        <w:top w:val="none" w:sz="0" w:space="0" w:color="auto"/>
        <w:left w:val="none" w:sz="0" w:space="0" w:color="auto"/>
        <w:bottom w:val="none" w:sz="0" w:space="0" w:color="auto"/>
        <w:right w:val="none" w:sz="0" w:space="0" w:color="auto"/>
      </w:divBdr>
    </w:div>
    <w:div w:id="2088072371">
      <w:bodyDiv w:val="1"/>
      <w:marLeft w:val="0"/>
      <w:marRight w:val="0"/>
      <w:marTop w:val="0"/>
      <w:marBottom w:val="0"/>
      <w:divBdr>
        <w:top w:val="none" w:sz="0" w:space="0" w:color="auto"/>
        <w:left w:val="none" w:sz="0" w:space="0" w:color="auto"/>
        <w:bottom w:val="none" w:sz="0" w:space="0" w:color="auto"/>
        <w:right w:val="none" w:sz="0" w:space="0" w:color="auto"/>
      </w:divBdr>
    </w:div>
    <w:div w:id="21337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EE4587747154F9DE021267C89C1A3" ma:contentTypeVersion="12" ma:contentTypeDescription="Create a new document." ma:contentTypeScope="" ma:versionID="6d41dc831f17c3075d446b527462db3e">
  <xsd:schema xmlns:xsd="http://www.w3.org/2001/XMLSchema" xmlns:xs="http://www.w3.org/2001/XMLSchema" xmlns:p="http://schemas.microsoft.com/office/2006/metadata/properties" xmlns:ns2="10927aa6-8e3b-4b44-9980-45918cd82e6e" xmlns:ns3="1616bcba-7f82-40ea-98f7-51d7a24280eb" targetNamespace="http://schemas.microsoft.com/office/2006/metadata/properties" ma:root="true" ma:fieldsID="6b6f86e953dc50b7c0ef16c49db46411" ns2:_="" ns3:_="">
    <xsd:import namespace="10927aa6-8e3b-4b44-9980-45918cd82e6e"/>
    <xsd:import namespace="1616bcba-7f82-40ea-98f7-51d7a24280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27aa6-8e3b-4b44-9980-45918cd82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6bcba-7f82-40ea-98f7-51d7a24280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71FB4-6753-4D58-98FC-83FC04976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27aa6-8e3b-4b44-9980-45918cd82e6e"/>
    <ds:schemaRef ds:uri="1616bcba-7f82-40ea-98f7-51d7a2428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07148-5883-48A8-B666-14B2579EC23C}">
  <ds:schemaRefs>
    <ds:schemaRef ds:uri="http://schemas.microsoft.com/sharepoint/v3/contenttype/forms"/>
  </ds:schemaRefs>
</ds:datastoreItem>
</file>

<file path=customXml/itemProps3.xml><?xml version="1.0" encoding="utf-8"?>
<ds:datastoreItem xmlns:ds="http://schemas.openxmlformats.org/officeDocument/2006/customXml" ds:itemID="{D0CD6096-A45E-410E-87B8-60EFAC35A3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634BD0-A786-3B45-A4D0-0E7E30EB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9268</TotalTime>
  <Pages>9</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Links>
    <vt:vector size="492" baseType="variant">
      <vt:variant>
        <vt:i4>524330</vt:i4>
      </vt:variant>
      <vt:variant>
        <vt:i4>27</vt:i4>
      </vt:variant>
      <vt:variant>
        <vt:i4>0</vt:i4>
      </vt:variant>
      <vt:variant>
        <vt:i4>5</vt:i4>
      </vt:variant>
      <vt:variant>
        <vt:lpwstr>mailto:acbreckel@energyfuturesinitiative.org</vt:lpwstr>
      </vt:variant>
      <vt:variant>
        <vt:lpwstr/>
      </vt:variant>
      <vt:variant>
        <vt:i4>8061003</vt:i4>
      </vt:variant>
      <vt:variant>
        <vt:i4>24</vt:i4>
      </vt:variant>
      <vt:variant>
        <vt:i4>0</vt:i4>
      </vt:variant>
      <vt:variant>
        <vt:i4>5</vt:i4>
      </vt:variant>
      <vt:variant>
        <vt:lpwstr>mailto:aecanavati@energyfuturesinitiative.org</vt:lpwstr>
      </vt:variant>
      <vt:variant>
        <vt:lpwstr/>
      </vt:variant>
      <vt:variant>
        <vt:i4>8192037</vt:i4>
      </vt:variant>
      <vt:variant>
        <vt:i4>21</vt:i4>
      </vt:variant>
      <vt:variant>
        <vt:i4>0</vt:i4>
      </vt:variant>
      <vt:variant>
        <vt:i4>5</vt:i4>
      </vt:variant>
      <vt:variant>
        <vt:lpwstr>https://ascelibrary.org/doi/pdf/10.1061/%28ASCE%29PS.1949-1204.0000042</vt:lpwstr>
      </vt:variant>
      <vt:variant>
        <vt:lpwstr/>
      </vt:variant>
      <vt:variant>
        <vt:i4>131111</vt:i4>
      </vt:variant>
      <vt:variant>
        <vt:i4>18</vt:i4>
      </vt:variant>
      <vt:variant>
        <vt:i4>0</vt:i4>
      </vt:variant>
      <vt:variant>
        <vt:i4>5</vt:i4>
      </vt:variant>
      <vt:variant>
        <vt:lpwstr>mailto:emtucker@energyfuturesinitiative.org</vt:lpwstr>
      </vt:variant>
      <vt:variant>
        <vt:lpwstr/>
      </vt:variant>
      <vt:variant>
        <vt:i4>131111</vt:i4>
      </vt:variant>
      <vt:variant>
        <vt:i4>15</vt:i4>
      </vt:variant>
      <vt:variant>
        <vt:i4>0</vt:i4>
      </vt:variant>
      <vt:variant>
        <vt:i4>5</vt:i4>
      </vt:variant>
      <vt:variant>
        <vt:lpwstr>mailto:emtucker@energyfuturesinitiative.org</vt:lpwstr>
      </vt:variant>
      <vt:variant>
        <vt:lpwstr/>
      </vt:variant>
      <vt:variant>
        <vt:i4>131111</vt:i4>
      </vt:variant>
      <vt:variant>
        <vt:i4>12</vt:i4>
      </vt:variant>
      <vt:variant>
        <vt:i4>0</vt:i4>
      </vt:variant>
      <vt:variant>
        <vt:i4>5</vt:i4>
      </vt:variant>
      <vt:variant>
        <vt:lpwstr>mailto:emtucker@energyfuturesinitiative.org</vt:lpwstr>
      </vt:variant>
      <vt:variant>
        <vt:lpwstr/>
      </vt:variant>
      <vt:variant>
        <vt:i4>131111</vt:i4>
      </vt:variant>
      <vt:variant>
        <vt:i4>9</vt:i4>
      </vt:variant>
      <vt:variant>
        <vt:i4>0</vt:i4>
      </vt:variant>
      <vt:variant>
        <vt:i4>5</vt:i4>
      </vt:variant>
      <vt:variant>
        <vt:lpwstr>mailto:emtucker@energyfuturesinitiative.org</vt:lpwstr>
      </vt:variant>
      <vt:variant>
        <vt:lpwstr/>
      </vt:variant>
      <vt:variant>
        <vt:i4>7995440</vt:i4>
      </vt:variant>
      <vt:variant>
        <vt:i4>6</vt:i4>
      </vt:variant>
      <vt:variant>
        <vt:i4>0</vt:i4>
      </vt:variant>
      <vt:variant>
        <vt:i4>5</vt:i4>
      </vt:variant>
      <vt:variant>
        <vt:lpwstr>https://environs.law.ucdavis.edu/volumes/40/2/articles/Reck.pdf</vt:lpwstr>
      </vt:variant>
      <vt:variant>
        <vt:lpwstr/>
      </vt:variant>
      <vt:variant>
        <vt:i4>131111</vt:i4>
      </vt:variant>
      <vt:variant>
        <vt:i4>3</vt:i4>
      </vt:variant>
      <vt:variant>
        <vt:i4>0</vt:i4>
      </vt:variant>
      <vt:variant>
        <vt:i4>5</vt:i4>
      </vt:variant>
      <vt:variant>
        <vt:lpwstr>mailto:emtucker@energyfuturesinitiative.org</vt:lpwstr>
      </vt:variant>
      <vt:variant>
        <vt:lpwstr/>
      </vt:variant>
      <vt:variant>
        <vt:i4>8061003</vt:i4>
      </vt:variant>
      <vt:variant>
        <vt:i4>0</vt:i4>
      </vt:variant>
      <vt:variant>
        <vt:i4>0</vt:i4>
      </vt:variant>
      <vt:variant>
        <vt:i4>5</vt:i4>
      </vt:variant>
      <vt:variant>
        <vt:lpwstr>mailto:aecanavati@energyfuturesinitiative.org</vt:lpwstr>
      </vt:variant>
      <vt:variant>
        <vt:lpwstr/>
      </vt:variant>
      <vt:variant>
        <vt:i4>3997809</vt:i4>
      </vt:variant>
      <vt:variant>
        <vt:i4>215</vt:i4>
      </vt:variant>
      <vt:variant>
        <vt:i4>0</vt:i4>
      </vt:variant>
      <vt:variant>
        <vt:i4>5</vt:i4>
      </vt:variant>
      <vt:variant>
        <vt:lpwstr>https://ww2.arb.ca.gov/our-work/programs/cap-and-trade-program/allowance-allocation/allowance-allocation-industrial</vt:lpwstr>
      </vt:variant>
      <vt:variant>
        <vt:lpwstr/>
      </vt:variant>
      <vt:variant>
        <vt:i4>7864374</vt:i4>
      </vt:variant>
      <vt:variant>
        <vt:i4>212</vt:i4>
      </vt:variant>
      <vt:variant>
        <vt:i4>0</vt:i4>
      </vt:variant>
      <vt:variant>
        <vt:i4>5</vt:i4>
      </vt:variant>
      <vt:variant>
        <vt:lpwstr>https://www.consumerwatchdog.org/energy/watchdogs-call-resignations-permit-freeze-california-oil-regulators-approve-surge-well</vt:lpwstr>
      </vt:variant>
      <vt:variant>
        <vt:lpwstr/>
      </vt:variant>
      <vt:variant>
        <vt:i4>7864374</vt:i4>
      </vt:variant>
      <vt:variant>
        <vt:i4>209</vt:i4>
      </vt:variant>
      <vt:variant>
        <vt:i4>0</vt:i4>
      </vt:variant>
      <vt:variant>
        <vt:i4>5</vt:i4>
      </vt:variant>
      <vt:variant>
        <vt:lpwstr>https://www.consumerwatchdog.org/energy/watchdogs-call-resignations-permit-freeze-california-oil-regulators-approve-surge-well</vt:lpwstr>
      </vt:variant>
      <vt:variant>
        <vt:lpwstr/>
      </vt:variant>
      <vt:variant>
        <vt:i4>2949171</vt:i4>
      </vt:variant>
      <vt:variant>
        <vt:i4>206</vt:i4>
      </vt:variant>
      <vt:variant>
        <vt:i4>0</vt:i4>
      </vt:variant>
      <vt:variant>
        <vt:i4>5</vt:i4>
      </vt:variant>
      <vt:variant>
        <vt:lpwstr>https://www.pressreader.com/usa/los-angeles-times/20150329/281874411907458</vt:lpwstr>
      </vt:variant>
      <vt:variant>
        <vt:lpwstr/>
      </vt:variant>
      <vt:variant>
        <vt:i4>7995440</vt:i4>
      </vt:variant>
      <vt:variant>
        <vt:i4>203</vt:i4>
      </vt:variant>
      <vt:variant>
        <vt:i4>0</vt:i4>
      </vt:variant>
      <vt:variant>
        <vt:i4>5</vt:i4>
      </vt:variant>
      <vt:variant>
        <vt:lpwstr>https://environs.law.ucdavis.edu/volumes/40/2/articles/Reck.pdf</vt:lpwstr>
      </vt:variant>
      <vt:variant>
        <vt:lpwstr/>
      </vt:variant>
      <vt:variant>
        <vt:i4>4194369</vt:i4>
      </vt:variant>
      <vt:variant>
        <vt:i4>200</vt:i4>
      </vt:variant>
      <vt:variant>
        <vt:i4>0</vt:i4>
      </vt:variant>
      <vt:variant>
        <vt:i4>5</vt:i4>
      </vt:variant>
      <vt:variant>
        <vt:lpwstr>https://co2re.co/FacilityData</vt:lpwstr>
      </vt:variant>
      <vt:variant>
        <vt:lpwstr/>
      </vt:variant>
      <vt:variant>
        <vt:i4>4194369</vt:i4>
      </vt:variant>
      <vt:variant>
        <vt:i4>197</vt:i4>
      </vt:variant>
      <vt:variant>
        <vt:i4>0</vt:i4>
      </vt:variant>
      <vt:variant>
        <vt:i4>5</vt:i4>
      </vt:variant>
      <vt:variant>
        <vt:lpwstr>https://co2re.co/FacilityData</vt:lpwstr>
      </vt:variant>
      <vt:variant>
        <vt:lpwstr/>
      </vt:variant>
      <vt:variant>
        <vt:i4>8323190</vt:i4>
      </vt:variant>
      <vt:variant>
        <vt:i4>194</vt:i4>
      </vt:variant>
      <vt:variant>
        <vt:i4>0</vt:i4>
      </vt:variant>
      <vt:variant>
        <vt:i4>5</vt:i4>
      </vt:variant>
      <vt:variant>
        <vt:lpwstr>https://ww2.arb.ca.gov/california-air-districts</vt:lpwstr>
      </vt:variant>
      <vt:variant>
        <vt:lpwstr/>
      </vt:variant>
      <vt:variant>
        <vt:i4>3932199</vt:i4>
      </vt:variant>
      <vt:variant>
        <vt:i4>191</vt:i4>
      </vt:variant>
      <vt:variant>
        <vt:i4>0</vt:i4>
      </vt:variant>
      <vt:variant>
        <vt:i4>5</vt:i4>
      </vt:variant>
      <vt:variant>
        <vt:lpwstr>http://deq.wyoming.gov/aqd/</vt:lpwstr>
      </vt:variant>
      <vt:variant>
        <vt:lpwstr/>
      </vt:variant>
      <vt:variant>
        <vt:i4>6357028</vt:i4>
      </vt:variant>
      <vt:variant>
        <vt:i4>188</vt:i4>
      </vt:variant>
      <vt:variant>
        <vt:i4>0</vt:i4>
      </vt:variant>
      <vt:variant>
        <vt:i4>5</vt:i4>
      </vt:variant>
      <vt:variant>
        <vt:lpwstr>https://deq.nd.gov/AQ/</vt:lpwstr>
      </vt:variant>
      <vt:variant>
        <vt:lpwstr/>
      </vt:variant>
      <vt:variant>
        <vt:i4>1704025</vt:i4>
      </vt:variant>
      <vt:variant>
        <vt:i4>185</vt:i4>
      </vt:variant>
      <vt:variant>
        <vt:i4>0</vt:i4>
      </vt:variant>
      <vt:variant>
        <vt:i4>5</vt:i4>
      </vt:variant>
      <vt:variant>
        <vt:lpwstr>https://www.tceq.texas.gov/assets/public/permitting/air/factsheets/permit-factsheet-6239.pdf</vt:lpwstr>
      </vt:variant>
      <vt:variant>
        <vt:lpwstr/>
      </vt:variant>
      <vt:variant>
        <vt:i4>7471189</vt:i4>
      </vt:variant>
      <vt:variant>
        <vt:i4>182</vt:i4>
      </vt:variant>
      <vt:variant>
        <vt:i4>0</vt:i4>
      </vt:variant>
      <vt:variant>
        <vt:i4>5</vt:i4>
      </vt:variant>
      <vt:variant>
        <vt:lpwstr>https://www.waterboards.ca.gov/waterboards_map.html</vt:lpwstr>
      </vt:variant>
      <vt:variant>
        <vt:lpwstr/>
      </vt:variant>
      <vt:variant>
        <vt:i4>2621557</vt:i4>
      </vt:variant>
      <vt:variant>
        <vt:i4>179</vt:i4>
      </vt:variant>
      <vt:variant>
        <vt:i4>0</vt:i4>
      </vt:variant>
      <vt:variant>
        <vt:i4>5</vt:i4>
      </vt:variant>
      <vt:variant>
        <vt:lpwstr>https://biologistshandbook.com/permits/state-permits/section-1602-lake-and-streambed-alteration-agreement/</vt:lpwstr>
      </vt:variant>
      <vt:variant>
        <vt:lpwstr/>
      </vt:variant>
      <vt:variant>
        <vt:i4>3932199</vt:i4>
      </vt:variant>
      <vt:variant>
        <vt:i4>176</vt:i4>
      </vt:variant>
      <vt:variant>
        <vt:i4>0</vt:i4>
      </vt:variant>
      <vt:variant>
        <vt:i4>5</vt:i4>
      </vt:variant>
      <vt:variant>
        <vt:lpwstr>http://deq.wyoming.gov/aqd/</vt:lpwstr>
      </vt:variant>
      <vt:variant>
        <vt:lpwstr/>
      </vt:variant>
      <vt:variant>
        <vt:i4>6750266</vt:i4>
      </vt:variant>
      <vt:variant>
        <vt:i4>173</vt:i4>
      </vt:variant>
      <vt:variant>
        <vt:i4>0</vt:i4>
      </vt:variant>
      <vt:variant>
        <vt:i4>5</vt:i4>
      </vt:variant>
      <vt:variant>
        <vt:lpwstr>https://www.env.nm.gov/air/</vt:lpwstr>
      </vt:variant>
      <vt:variant>
        <vt:lpwstr/>
      </vt:variant>
      <vt:variant>
        <vt:i4>6357028</vt:i4>
      </vt:variant>
      <vt:variant>
        <vt:i4>170</vt:i4>
      </vt:variant>
      <vt:variant>
        <vt:i4>0</vt:i4>
      </vt:variant>
      <vt:variant>
        <vt:i4>5</vt:i4>
      </vt:variant>
      <vt:variant>
        <vt:lpwstr>https://deq.nd.gov/AQ/</vt:lpwstr>
      </vt:variant>
      <vt:variant>
        <vt:lpwstr/>
      </vt:variant>
      <vt:variant>
        <vt:i4>3801188</vt:i4>
      </vt:variant>
      <vt:variant>
        <vt:i4>167</vt:i4>
      </vt:variant>
      <vt:variant>
        <vt:i4>0</vt:i4>
      </vt:variant>
      <vt:variant>
        <vt:i4>5</vt:i4>
      </vt:variant>
      <vt:variant>
        <vt:lpwstr>https://www.rrc.state.tx.us/oil-gas/applications-and-permits/environmental-permit-types-information/discharges/</vt:lpwstr>
      </vt:variant>
      <vt:variant>
        <vt:lpwstr/>
      </vt:variant>
      <vt:variant>
        <vt:i4>6684784</vt:i4>
      </vt:variant>
      <vt:variant>
        <vt:i4>164</vt:i4>
      </vt:variant>
      <vt:variant>
        <vt:i4>0</vt:i4>
      </vt:variant>
      <vt:variant>
        <vt:i4>5</vt:i4>
      </vt:variant>
      <vt:variant>
        <vt:lpwstr>http://eminentdomainlawcalifornia.com/process/</vt:lpwstr>
      </vt:variant>
      <vt:variant>
        <vt:lpwstr/>
      </vt:variant>
      <vt:variant>
        <vt:i4>65607</vt:i4>
      </vt:variant>
      <vt:variant>
        <vt:i4>161</vt:i4>
      </vt:variant>
      <vt:variant>
        <vt:i4>0</vt:i4>
      </vt:variant>
      <vt:variant>
        <vt:i4>5</vt:i4>
      </vt:variant>
      <vt:variant>
        <vt:lpwstr>https://pottslaw.wordpress.com/more-eminent-domain-in-new-mexico/</vt:lpwstr>
      </vt:variant>
      <vt:variant>
        <vt:lpwstr/>
      </vt:variant>
      <vt:variant>
        <vt:i4>196682</vt:i4>
      </vt:variant>
      <vt:variant>
        <vt:i4>158</vt:i4>
      </vt:variant>
      <vt:variant>
        <vt:i4>0</vt:i4>
      </vt:variant>
      <vt:variant>
        <vt:i4>5</vt:i4>
      </vt:variant>
      <vt:variant>
        <vt:lpwstr>https://stateimpact.npr.org/texas/tag/eminent-domain/</vt:lpwstr>
      </vt:variant>
      <vt:variant>
        <vt:lpwstr/>
      </vt:variant>
      <vt:variant>
        <vt:i4>852037</vt:i4>
      </vt:variant>
      <vt:variant>
        <vt:i4>155</vt:i4>
      </vt:variant>
      <vt:variant>
        <vt:i4>0</vt:i4>
      </vt:variant>
      <vt:variant>
        <vt:i4>5</vt:i4>
      </vt:variant>
      <vt:variant>
        <vt:lpwstr>http://www.nmprc.state.nm.us/transportation/pipeline-safety.html</vt:lpwstr>
      </vt:variant>
      <vt:variant>
        <vt:lpwstr>gsc.tab=0</vt:lpwstr>
      </vt:variant>
      <vt:variant>
        <vt:i4>6160489</vt:i4>
      </vt:variant>
      <vt:variant>
        <vt:i4>152</vt:i4>
      </vt:variant>
      <vt:variant>
        <vt:i4>0</vt:i4>
      </vt:variant>
      <vt:variant>
        <vt:i4>5</vt:i4>
      </vt:variant>
      <vt:variant>
        <vt:lpwstr>https://texreg.sos.state.tx.us/public/readtac$ext.ViewTAC?tac_view=5&amp;ti=16&amp;pt=1&amp;ch=8&amp;sch=B&amp;rl=Y</vt:lpwstr>
      </vt:variant>
      <vt:variant>
        <vt:lpwstr/>
      </vt:variant>
      <vt:variant>
        <vt:i4>524345</vt:i4>
      </vt:variant>
      <vt:variant>
        <vt:i4>149</vt:i4>
      </vt:variant>
      <vt:variant>
        <vt:i4>0</vt:i4>
      </vt:variant>
      <vt:variant>
        <vt:i4>5</vt:i4>
      </vt:variant>
      <vt:variant>
        <vt:lpwstr>https://texreg.sos.state.tx.us/public/readtac$ext.TacPage?sl=R&amp;app=9&amp;p_dir=&amp;p_rloc=&amp;p_tloc=&amp;p_ploc=&amp;pg=1&amp;p_tac=&amp;ti=16&amp;pt=1&amp;ch=8&amp;rl=101</vt:lpwstr>
      </vt:variant>
      <vt:variant>
        <vt:lpwstr/>
      </vt:variant>
      <vt:variant>
        <vt:i4>2424869</vt:i4>
      </vt:variant>
      <vt:variant>
        <vt:i4>146</vt:i4>
      </vt:variant>
      <vt:variant>
        <vt:i4>0</vt:i4>
      </vt:variant>
      <vt:variant>
        <vt:i4>5</vt:i4>
      </vt:variant>
      <vt:variant>
        <vt:lpwstr>https://ww3.arb.ca.gov/regact/2018/lcfs18/appb.pdf</vt:lpwstr>
      </vt:variant>
      <vt:variant>
        <vt:lpwstr/>
      </vt:variant>
      <vt:variant>
        <vt:i4>3276835</vt:i4>
      </vt:variant>
      <vt:variant>
        <vt:i4>143</vt:i4>
      </vt:variant>
      <vt:variant>
        <vt:i4>0</vt:i4>
      </vt:variant>
      <vt:variant>
        <vt:i4>5</vt:i4>
      </vt:variant>
      <vt:variant>
        <vt:lpwstr>https://rules.wyo.gov/DownloadFile.aspx?source_id=17383&amp;source_type_id=81&amp;doc_type_id=110&amp;include_meta_data=Y&amp;file_type=pdf&amp;filename=17383.pdf&amp;token=088192097160032112243097044103103012137147087071</vt:lpwstr>
      </vt:variant>
      <vt:variant>
        <vt:lpwstr/>
      </vt:variant>
      <vt:variant>
        <vt:i4>4980826</vt:i4>
      </vt:variant>
      <vt:variant>
        <vt:i4>140</vt:i4>
      </vt:variant>
      <vt:variant>
        <vt:i4>0</vt:i4>
      </vt:variant>
      <vt:variant>
        <vt:i4>5</vt:i4>
      </vt:variant>
      <vt:variant>
        <vt:lpwstr>https://www.epa.gov/uic/underground-injection-control-epa-region-8-co-mt-nd-sd-ut-and-wy</vt:lpwstr>
      </vt:variant>
      <vt:variant>
        <vt:lpwstr/>
      </vt:variant>
      <vt:variant>
        <vt:i4>5505066</vt:i4>
      </vt:variant>
      <vt:variant>
        <vt:i4>137</vt:i4>
      </vt:variant>
      <vt:variant>
        <vt:i4>0</vt:i4>
      </vt:variant>
      <vt:variant>
        <vt:i4>5</vt:i4>
      </vt:variant>
      <vt:variant>
        <vt:lpwstr>https://www.epa.gov/uic/underground-injection-control-epa-region-6-ar-la-nm-ok-and-tx</vt:lpwstr>
      </vt:variant>
      <vt:variant>
        <vt:lpwstr>guidance_docs</vt:lpwstr>
      </vt:variant>
      <vt:variant>
        <vt:i4>917535</vt:i4>
      </vt:variant>
      <vt:variant>
        <vt:i4>134</vt:i4>
      </vt:variant>
      <vt:variant>
        <vt:i4>0</vt:i4>
      </vt:variant>
      <vt:variant>
        <vt:i4>5</vt:i4>
      </vt:variant>
      <vt:variant>
        <vt:lpwstr>https://www.dmr.nd.gov/oilgas/rules/rulebook.pdf</vt:lpwstr>
      </vt:variant>
      <vt:variant>
        <vt:lpwstr/>
      </vt:variant>
      <vt:variant>
        <vt:i4>5505066</vt:i4>
      </vt:variant>
      <vt:variant>
        <vt:i4>131</vt:i4>
      </vt:variant>
      <vt:variant>
        <vt:i4>0</vt:i4>
      </vt:variant>
      <vt:variant>
        <vt:i4>5</vt:i4>
      </vt:variant>
      <vt:variant>
        <vt:lpwstr>https://www.epa.gov/uic/underground-injection-control-epa-region-6-ar-la-nm-ok-and-tx</vt:lpwstr>
      </vt:variant>
      <vt:variant>
        <vt:lpwstr>guidance_docs</vt:lpwstr>
      </vt:variant>
      <vt:variant>
        <vt:i4>6160385</vt:i4>
      </vt:variant>
      <vt:variant>
        <vt:i4>128</vt:i4>
      </vt:variant>
      <vt:variant>
        <vt:i4>0</vt:i4>
      </vt:variant>
      <vt:variant>
        <vt:i4>5</vt:i4>
      </vt:variant>
      <vt:variant>
        <vt:lpwstr>http://deq.wyoming.gov/wqd/underground-injection-control/</vt:lpwstr>
      </vt:variant>
      <vt:variant>
        <vt:lpwstr/>
      </vt:variant>
      <vt:variant>
        <vt:i4>7995444</vt:i4>
      </vt:variant>
      <vt:variant>
        <vt:i4>125</vt:i4>
      </vt:variant>
      <vt:variant>
        <vt:i4>0</vt:i4>
      </vt:variant>
      <vt:variant>
        <vt:i4>5</vt:i4>
      </vt:variant>
      <vt:variant>
        <vt:lpwstr>https://www.epa.gov/uic/primary-enforcement-authority-underground-injection-control-program</vt:lpwstr>
      </vt:variant>
      <vt:variant>
        <vt:lpwstr/>
      </vt:variant>
      <vt:variant>
        <vt:i4>8257556</vt:i4>
      </vt:variant>
      <vt:variant>
        <vt:i4>122</vt:i4>
      </vt:variant>
      <vt:variant>
        <vt:i4>0</vt:i4>
      </vt:variant>
      <vt:variant>
        <vt:i4>5</vt:i4>
      </vt:variant>
      <vt:variant>
        <vt:lpwstr>https://www.conservation.ca.gov/calgem/general_information/Pages/UndergroundinjectionControl(UIC).aspx</vt:lpwstr>
      </vt:variant>
      <vt:variant>
        <vt:lpwstr/>
      </vt:variant>
      <vt:variant>
        <vt:i4>1441809</vt:i4>
      </vt:variant>
      <vt:variant>
        <vt:i4>119</vt:i4>
      </vt:variant>
      <vt:variant>
        <vt:i4>0</vt:i4>
      </vt:variant>
      <vt:variant>
        <vt:i4>5</vt:i4>
      </vt:variant>
      <vt:variant>
        <vt:lpwstr>http://www.emnrd.state.nm.us/OCD/documents/1637719.15.26NMAC2018AmendmentsTransmittalForm.pdf</vt:lpwstr>
      </vt:variant>
      <vt:variant>
        <vt:lpwstr/>
      </vt:variant>
      <vt:variant>
        <vt:i4>524340</vt:i4>
      </vt:variant>
      <vt:variant>
        <vt:i4>116</vt:i4>
      </vt:variant>
      <vt:variant>
        <vt:i4>0</vt:i4>
      </vt:variant>
      <vt:variant>
        <vt:i4>5</vt:i4>
      </vt:variant>
      <vt:variant>
        <vt:lpwstr>https://texreg.sos.state.tx.us/public/readtac$ext.TacPage?sl=R&amp;app=9&amp;p_dir=&amp;p_rloc=&amp;p_tloc=&amp;p_ploc=&amp;pg=1&amp;p_tac=&amp;ti=16&amp;pt=1&amp;ch=5&amp;rl=101</vt:lpwstr>
      </vt:variant>
      <vt:variant>
        <vt:lpwstr/>
      </vt:variant>
      <vt:variant>
        <vt:i4>8126581</vt:i4>
      </vt:variant>
      <vt:variant>
        <vt:i4>113</vt:i4>
      </vt:variant>
      <vt:variant>
        <vt:i4>0</vt:i4>
      </vt:variant>
      <vt:variant>
        <vt:i4>5</vt:i4>
      </vt:variant>
      <vt:variant>
        <vt:lpwstr>http://tjogel.org/texas-takes-a-different-view-towards-compulsory-unitization-legislation/</vt:lpwstr>
      </vt:variant>
      <vt:variant>
        <vt:lpwstr/>
      </vt:variant>
      <vt:variant>
        <vt:i4>7929913</vt:i4>
      </vt:variant>
      <vt:variant>
        <vt:i4>110</vt:i4>
      </vt:variant>
      <vt:variant>
        <vt:i4>0</vt:i4>
      </vt:variant>
      <vt:variant>
        <vt:i4>5</vt:i4>
      </vt:variant>
      <vt:variant>
        <vt:lpwstr>https://digitalcommons.law.ou.edu/cgi/viewcontent.cgi?article=1013&amp;context=onej</vt:lpwstr>
      </vt:variant>
      <vt:variant>
        <vt:lpwstr/>
      </vt:variant>
      <vt:variant>
        <vt:i4>1638484</vt:i4>
      </vt:variant>
      <vt:variant>
        <vt:i4>107</vt:i4>
      </vt:variant>
      <vt:variant>
        <vt:i4>0</vt:i4>
      </vt:variant>
      <vt:variant>
        <vt:i4>5</vt:i4>
      </vt:variant>
      <vt:variant>
        <vt:lpwstr>http://www.txccsa.org/publications/darrick/Eugene_May_08.pdf</vt:lpwstr>
      </vt:variant>
      <vt:variant>
        <vt:lpwstr/>
      </vt:variant>
      <vt:variant>
        <vt:i4>7602287</vt:i4>
      </vt:variant>
      <vt:variant>
        <vt:i4>104</vt:i4>
      </vt:variant>
      <vt:variant>
        <vt:i4>0</vt:i4>
      </vt:variant>
      <vt:variant>
        <vt:i4>5</vt:i4>
      </vt:variant>
      <vt:variant>
        <vt:lpwstr>https://www.irs.gov/pub/irs-drop/reg-112339-19.pdf</vt:lpwstr>
      </vt:variant>
      <vt:variant>
        <vt:lpwstr/>
      </vt:variant>
      <vt:variant>
        <vt:i4>8060989</vt:i4>
      </vt:variant>
      <vt:variant>
        <vt:i4>101</vt:i4>
      </vt:variant>
      <vt:variant>
        <vt:i4>0</vt:i4>
      </vt:variant>
      <vt:variant>
        <vt:i4>5</vt:i4>
      </vt:variant>
      <vt:variant>
        <vt:lpwstr>https://programs.dsireusa.org/system/program/detail/734</vt:lpwstr>
      </vt:variant>
      <vt:variant>
        <vt:lpwstr/>
      </vt:variant>
      <vt:variant>
        <vt:i4>393217</vt:i4>
      </vt:variant>
      <vt:variant>
        <vt:i4>96</vt:i4>
      </vt:variant>
      <vt:variant>
        <vt:i4>0</vt:i4>
      </vt:variant>
      <vt:variant>
        <vt:i4>5</vt:i4>
      </vt:variant>
      <vt:variant>
        <vt:lpwstr>https://www.irs.gov/pub/irs-drop/n-20-12.pdf</vt:lpwstr>
      </vt:variant>
      <vt:variant>
        <vt:lpwstr/>
      </vt:variant>
      <vt:variant>
        <vt:i4>6946830</vt:i4>
      </vt:variant>
      <vt:variant>
        <vt:i4>93</vt:i4>
      </vt:variant>
      <vt:variant>
        <vt:i4>0</vt:i4>
      </vt:variant>
      <vt:variant>
        <vt:i4>5</vt:i4>
      </vt:variant>
      <vt:variant>
        <vt:lpwstr>https://ww2.arb.ca.gov/sites/default/files/2020-03/CCS_Protocol_Under_LCFS_8-13-18_ada.pdf</vt:lpwstr>
      </vt:variant>
      <vt:variant>
        <vt:lpwstr/>
      </vt:variant>
      <vt:variant>
        <vt:i4>5308503</vt:i4>
      </vt:variant>
      <vt:variant>
        <vt:i4>90</vt:i4>
      </vt:variant>
      <vt:variant>
        <vt:i4>0</vt:i4>
      </vt:variant>
      <vt:variant>
        <vt:i4>5</vt:i4>
      </vt:variant>
      <vt:variant>
        <vt:lpwstr>https://www.eia.gov/todayinenergy/detail.php?id=34792</vt:lpwstr>
      </vt:variant>
      <vt:variant>
        <vt:lpwstr/>
      </vt:variant>
      <vt:variant>
        <vt:i4>3735656</vt:i4>
      </vt:variant>
      <vt:variant>
        <vt:i4>87</vt:i4>
      </vt:variant>
      <vt:variant>
        <vt:i4>0</vt:i4>
      </vt:variant>
      <vt:variant>
        <vt:i4>5</vt:i4>
      </vt:variant>
      <vt:variant>
        <vt:lpwstr>https://ww2.arb.ca.gov/our-work/programs/low-carbon-fuel-standard/about</vt:lpwstr>
      </vt:variant>
      <vt:variant>
        <vt:lpwstr/>
      </vt:variant>
      <vt:variant>
        <vt:i4>1179661</vt:i4>
      </vt:variant>
      <vt:variant>
        <vt:i4>84</vt:i4>
      </vt:variant>
      <vt:variant>
        <vt:i4>0</vt:i4>
      </vt:variant>
      <vt:variant>
        <vt:i4>5</vt:i4>
      </vt:variant>
      <vt:variant>
        <vt:lpwstr>https://www.srectrade.com/markets/lcfs/california</vt:lpwstr>
      </vt:variant>
      <vt:variant>
        <vt:lpwstr/>
      </vt:variant>
      <vt:variant>
        <vt:i4>3997811</vt:i4>
      </vt:variant>
      <vt:variant>
        <vt:i4>81</vt:i4>
      </vt:variant>
      <vt:variant>
        <vt:i4>0</vt:i4>
      </vt:variant>
      <vt:variant>
        <vt:i4>5</vt:i4>
      </vt:variant>
      <vt:variant>
        <vt:lpwstr>https://steps.ucdavis.edu/wp-content/uploads/2017/05/2015-UCD-ITS-RR-15-07.pdf</vt:lpwstr>
      </vt:variant>
      <vt:variant>
        <vt:lpwstr/>
      </vt:variant>
      <vt:variant>
        <vt:i4>4849736</vt:i4>
      </vt:variant>
      <vt:variant>
        <vt:i4>78</vt:i4>
      </vt:variant>
      <vt:variant>
        <vt:i4>0</vt:i4>
      </vt:variant>
      <vt:variant>
        <vt:i4>5</vt:i4>
      </vt:variant>
      <vt:variant>
        <vt:lpwstr>https://www.law.cornell.edu/cfr/text/40/71.7</vt:lpwstr>
      </vt:variant>
      <vt:variant>
        <vt:lpwstr/>
      </vt:variant>
      <vt:variant>
        <vt:i4>5046345</vt:i4>
      </vt:variant>
      <vt:variant>
        <vt:i4>75</vt:i4>
      </vt:variant>
      <vt:variant>
        <vt:i4>0</vt:i4>
      </vt:variant>
      <vt:variant>
        <vt:i4>5</vt:i4>
      </vt:variant>
      <vt:variant>
        <vt:lpwstr>https://www.law.cornell.edu/cfr/text/40/60.14</vt:lpwstr>
      </vt:variant>
      <vt:variant>
        <vt:lpwstr/>
      </vt:variant>
      <vt:variant>
        <vt:i4>3670111</vt:i4>
      </vt:variant>
      <vt:variant>
        <vt:i4>72</vt:i4>
      </vt:variant>
      <vt:variant>
        <vt:i4>0</vt:i4>
      </vt:variant>
      <vt:variant>
        <vt:i4>5</vt:i4>
      </vt:variant>
      <vt:variant>
        <vt:lpwstr>https://sequestration.mit.edu/pdf/US_State_Regulations_Underground_CO2_Storage.pdf</vt:lpwstr>
      </vt:variant>
      <vt:variant>
        <vt:lpwstr/>
      </vt:variant>
      <vt:variant>
        <vt:i4>3670111</vt:i4>
      </vt:variant>
      <vt:variant>
        <vt:i4>69</vt:i4>
      </vt:variant>
      <vt:variant>
        <vt:i4>0</vt:i4>
      </vt:variant>
      <vt:variant>
        <vt:i4>5</vt:i4>
      </vt:variant>
      <vt:variant>
        <vt:lpwstr>https://sequestration.mit.edu/pdf/US_State_Regulations_Underground_CO2_Storage.pdf</vt:lpwstr>
      </vt:variant>
      <vt:variant>
        <vt:lpwstr/>
      </vt:variant>
      <vt:variant>
        <vt:i4>7995440</vt:i4>
      </vt:variant>
      <vt:variant>
        <vt:i4>66</vt:i4>
      </vt:variant>
      <vt:variant>
        <vt:i4>0</vt:i4>
      </vt:variant>
      <vt:variant>
        <vt:i4>5</vt:i4>
      </vt:variant>
      <vt:variant>
        <vt:lpwstr>https://environs.law.ucdavis.edu/volumes/40/2/articles/Reck.pdf</vt:lpwstr>
      </vt:variant>
      <vt:variant>
        <vt:lpwstr/>
      </vt:variant>
      <vt:variant>
        <vt:i4>6946830</vt:i4>
      </vt:variant>
      <vt:variant>
        <vt:i4>63</vt:i4>
      </vt:variant>
      <vt:variant>
        <vt:i4>0</vt:i4>
      </vt:variant>
      <vt:variant>
        <vt:i4>5</vt:i4>
      </vt:variant>
      <vt:variant>
        <vt:lpwstr>https://ww2.arb.ca.gov/sites/default/files/2020-03/CCS_Protocol_Under_LCFS_8-13-18_ada.pdf</vt:lpwstr>
      </vt:variant>
      <vt:variant>
        <vt:lpwstr/>
      </vt:variant>
      <vt:variant>
        <vt:i4>589918</vt:i4>
      </vt:variant>
      <vt:variant>
        <vt:i4>60</vt:i4>
      </vt:variant>
      <vt:variant>
        <vt:i4>0</vt:i4>
      </vt:variant>
      <vt:variant>
        <vt:i4>5</vt:i4>
      </vt:variant>
      <vt:variant>
        <vt:lpwstr>https://www.epa.gov/sites/production/files/2015-07/documents/epa816b14003.pdf</vt:lpwstr>
      </vt:variant>
      <vt:variant>
        <vt:lpwstr/>
      </vt:variant>
      <vt:variant>
        <vt:i4>524307</vt:i4>
      </vt:variant>
      <vt:variant>
        <vt:i4>57</vt:i4>
      </vt:variant>
      <vt:variant>
        <vt:i4>0</vt:i4>
      </vt:variant>
      <vt:variant>
        <vt:i4>5</vt:i4>
      </vt:variant>
      <vt:variant>
        <vt:lpwstr>https://dualchallenge.npc.org/files/NPC CCUS Chapter 3-Dec12 .pdf</vt:lpwstr>
      </vt:variant>
      <vt:variant>
        <vt:lpwstr/>
      </vt:variant>
      <vt:variant>
        <vt:i4>2949236</vt:i4>
      </vt:variant>
      <vt:variant>
        <vt:i4>54</vt:i4>
      </vt:variant>
      <vt:variant>
        <vt:i4>0</vt:i4>
      </vt:variant>
      <vt:variant>
        <vt:i4>5</vt:i4>
      </vt:variant>
      <vt:variant>
        <vt:lpwstr>ftp://ftp.consrv.ca.gov/pub/oil/uic files/SB83_Reports/January_2018.pdf</vt:lpwstr>
      </vt:variant>
      <vt:variant>
        <vt:lpwstr/>
      </vt:variant>
      <vt:variant>
        <vt:i4>3866724</vt:i4>
      </vt:variant>
      <vt:variant>
        <vt:i4>51</vt:i4>
      </vt:variant>
      <vt:variant>
        <vt:i4>0</vt:i4>
      </vt:variant>
      <vt:variant>
        <vt:i4>5</vt:i4>
      </vt:variant>
      <vt:variant>
        <vt:lpwstr>https://www.skadden.com/insights/publications/2020/06/guidance-on-carbon-capture-and-sequestration</vt:lpwstr>
      </vt:variant>
      <vt:variant>
        <vt:lpwstr/>
      </vt:variant>
      <vt:variant>
        <vt:i4>3014776</vt:i4>
      </vt:variant>
      <vt:variant>
        <vt:i4>48</vt:i4>
      </vt:variant>
      <vt:variant>
        <vt:i4>0</vt:i4>
      </vt:variant>
      <vt:variant>
        <vt:i4>5</vt:i4>
      </vt:variant>
      <vt:variant>
        <vt:lpwstr>https://www.globalccsinstitute.com/wp-content/uploads/2019/05/LCFS-and-CCS-Protocol_digital_version.pdf</vt:lpwstr>
      </vt:variant>
      <vt:variant>
        <vt:lpwstr/>
      </vt:variant>
      <vt:variant>
        <vt:i4>3014776</vt:i4>
      </vt:variant>
      <vt:variant>
        <vt:i4>45</vt:i4>
      </vt:variant>
      <vt:variant>
        <vt:i4>0</vt:i4>
      </vt:variant>
      <vt:variant>
        <vt:i4>5</vt:i4>
      </vt:variant>
      <vt:variant>
        <vt:lpwstr>https://www.globalccsinstitute.com/wp-content/uploads/2019/05/LCFS-and-CCS-Protocol_digital_version.pdf</vt:lpwstr>
      </vt:variant>
      <vt:variant>
        <vt:lpwstr/>
      </vt:variant>
      <vt:variant>
        <vt:i4>655451</vt:i4>
      </vt:variant>
      <vt:variant>
        <vt:i4>42</vt:i4>
      </vt:variant>
      <vt:variant>
        <vt:i4>0</vt:i4>
      </vt:variant>
      <vt:variant>
        <vt:i4>5</vt:i4>
      </vt:variant>
      <vt:variant>
        <vt:lpwstr>http://www.arb.ca.gov/regact/2018/lcfs18/appb.pdf</vt:lpwstr>
      </vt:variant>
      <vt:variant>
        <vt:lpwstr/>
      </vt:variant>
      <vt:variant>
        <vt:i4>6946830</vt:i4>
      </vt:variant>
      <vt:variant>
        <vt:i4>39</vt:i4>
      </vt:variant>
      <vt:variant>
        <vt:i4>0</vt:i4>
      </vt:variant>
      <vt:variant>
        <vt:i4>5</vt:i4>
      </vt:variant>
      <vt:variant>
        <vt:lpwstr>https://ww2.arb.ca.gov/sites/default/files/2020-03/CCS_Protocol_Under_LCFS_8-13-18_ada.pdf</vt:lpwstr>
      </vt:variant>
      <vt:variant>
        <vt:lpwstr/>
      </vt:variant>
      <vt:variant>
        <vt:i4>3866724</vt:i4>
      </vt:variant>
      <vt:variant>
        <vt:i4>36</vt:i4>
      </vt:variant>
      <vt:variant>
        <vt:i4>0</vt:i4>
      </vt:variant>
      <vt:variant>
        <vt:i4>5</vt:i4>
      </vt:variant>
      <vt:variant>
        <vt:lpwstr>https://www.skadden.com/insights/publications/2020/06/guidance-on-carbon-capture-and-sequestration</vt:lpwstr>
      </vt:variant>
      <vt:variant>
        <vt:lpwstr/>
      </vt:variant>
      <vt:variant>
        <vt:i4>2686984</vt:i4>
      </vt:variant>
      <vt:variant>
        <vt:i4>33</vt:i4>
      </vt:variant>
      <vt:variant>
        <vt:i4>0</vt:i4>
      </vt:variant>
      <vt:variant>
        <vt:i4>5</vt:i4>
      </vt:variant>
      <vt:variant>
        <vt:lpwstr>https://www.conservation.ca.gov/calgem/general_information/Documents/UIC_regs_workshop/Final Text of the UIC Regulations (Marked).pdf</vt:lpwstr>
      </vt:variant>
      <vt:variant>
        <vt:lpwstr/>
      </vt:variant>
      <vt:variant>
        <vt:i4>7995444</vt:i4>
      </vt:variant>
      <vt:variant>
        <vt:i4>30</vt:i4>
      </vt:variant>
      <vt:variant>
        <vt:i4>0</vt:i4>
      </vt:variant>
      <vt:variant>
        <vt:i4>5</vt:i4>
      </vt:variant>
      <vt:variant>
        <vt:lpwstr>https://www.epa.gov/uic/primary-enforcement-authority-underground-injection-control-program</vt:lpwstr>
      </vt:variant>
      <vt:variant>
        <vt:lpwstr/>
      </vt:variant>
      <vt:variant>
        <vt:i4>7929977</vt:i4>
      </vt:variant>
      <vt:variant>
        <vt:i4>27</vt:i4>
      </vt:variant>
      <vt:variant>
        <vt:i4>0</vt:i4>
      </vt:variant>
      <vt:variant>
        <vt:i4>5</vt:i4>
      </vt:variant>
      <vt:variant>
        <vt:lpwstr>https://www.govinfo.gov/content/pkg/FR-2010-12-10/pdf/2010-29954.pdf</vt:lpwstr>
      </vt:variant>
      <vt:variant>
        <vt:lpwstr>page=72</vt:lpwstr>
      </vt:variant>
      <vt:variant>
        <vt:i4>589918</vt:i4>
      </vt:variant>
      <vt:variant>
        <vt:i4>24</vt:i4>
      </vt:variant>
      <vt:variant>
        <vt:i4>0</vt:i4>
      </vt:variant>
      <vt:variant>
        <vt:i4>5</vt:i4>
      </vt:variant>
      <vt:variant>
        <vt:lpwstr>https://www.epa.gov/sites/production/files/2015-07/documents/epa816b14003.pdf</vt:lpwstr>
      </vt:variant>
      <vt:variant>
        <vt:lpwstr/>
      </vt:variant>
      <vt:variant>
        <vt:i4>4325457</vt:i4>
      </vt:variant>
      <vt:variant>
        <vt:i4>21</vt:i4>
      </vt:variant>
      <vt:variant>
        <vt:i4>0</vt:i4>
      </vt:variant>
      <vt:variant>
        <vt:i4>5</vt:i4>
      </vt:variant>
      <vt:variant>
        <vt:lpwstr>https://www.epa.gov/sites/production/files/2016-12/documents/uic_program_class_vi_well_plugging_post-injection_site_care_and_site_closure_guidance.pdf</vt:lpwstr>
      </vt:variant>
      <vt:variant>
        <vt:lpwstr/>
      </vt:variant>
      <vt:variant>
        <vt:i4>4325457</vt:i4>
      </vt:variant>
      <vt:variant>
        <vt:i4>18</vt:i4>
      </vt:variant>
      <vt:variant>
        <vt:i4>0</vt:i4>
      </vt:variant>
      <vt:variant>
        <vt:i4>5</vt:i4>
      </vt:variant>
      <vt:variant>
        <vt:lpwstr>https://www.epa.gov/sites/production/files/2016-12/documents/uic_program_class_vi_well_plugging_post-injection_site_care_and_site_closure_guidance.pdf</vt:lpwstr>
      </vt:variant>
      <vt:variant>
        <vt:lpwstr/>
      </vt:variant>
      <vt:variant>
        <vt:i4>8192103</vt:i4>
      </vt:variant>
      <vt:variant>
        <vt:i4>15</vt:i4>
      </vt:variant>
      <vt:variant>
        <vt:i4>0</vt:i4>
      </vt:variant>
      <vt:variant>
        <vt:i4>5</vt:i4>
      </vt:variant>
      <vt:variant>
        <vt:lpwstr>https://ww2.energy.ca.gov/sitingcases/hydrogen_energy/documents/2012-07-10_Staff_Issues_Identification_Report_TN-66178.pdf</vt:lpwstr>
      </vt:variant>
      <vt:variant>
        <vt:lpwstr/>
      </vt:variant>
      <vt:variant>
        <vt:i4>3473469</vt:i4>
      </vt:variant>
      <vt:variant>
        <vt:i4>12</vt:i4>
      </vt:variant>
      <vt:variant>
        <vt:i4>0</vt:i4>
      </vt:variant>
      <vt:variant>
        <vt:i4>5</vt:i4>
      </vt:variant>
      <vt:variant>
        <vt:lpwstr>https://ww3.arb.ca.gov/regact/2010/capandtrade10/capisor.pdf</vt:lpwstr>
      </vt:variant>
      <vt:variant>
        <vt:lpwstr>page=56</vt:lpwstr>
      </vt:variant>
      <vt:variant>
        <vt:i4>5767273</vt:i4>
      </vt:variant>
      <vt:variant>
        <vt:i4>9</vt:i4>
      </vt:variant>
      <vt:variant>
        <vt:i4>0</vt:i4>
      </vt:variant>
      <vt:variant>
        <vt:i4>5</vt:i4>
      </vt:variant>
      <vt:variant>
        <vt:lpwstr>https://www.catf.us/wp-content/uploads/2020/04/GCCSI-Webinar_CATF_42020_Final.pdf</vt:lpwstr>
      </vt:variant>
      <vt:variant>
        <vt:lpwstr/>
      </vt:variant>
      <vt:variant>
        <vt:i4>589844</vt:i4>
      </vt:variant>
      <vt:variant>
        <vt:i4>6</vt:i4>
      </vt:variant>
      <vt:variant>
        <vt:i4>0</vt:i4>
      </vt:variant>
      <vt:variant>
        <vt:i4>5</vt:i4>
      </vt:variant>
      <vt:variant>
        <vt:lpwstr>https://efiling.energy.ca.gov/GetDocument.aspx?tn=230753</vt:lpwstr>
      </vt:variant>
      <vt:variant>
        <vt:lpwstr/>
      </vt:variant>
      <vt:variant>
        <vt:i4>4915220</vt:i4>
      </vt:variant>
      <vt:variant>
        <vt:i4>3</vt:i4>
      </vt:variant>
      <vt:variant>
        <vt:i4>0</vt:i4>
      </vt:variant>
      <vt:variant>
        <vt:i4>5</vt:i4>
      </vt:variant>
      <vt:variant>
        <vt:lpwstr>https://efiling.energy.ca.gov/GetDocument.aspx?tn=233461&amp;DocumentContentId=65990</vt:lpwstr>
      </vt:variant>
      <vt:variant>
        <vt:lpwstr/>
      </vt:variant>
      <vt:variant>
        <vt:i4>1376272</vt:i4>
      </vt:variant>
      <vt:variant>
        <vt:i4>0</vt:i4>
      </vt:variant>
      <vt:variant>
        <vt:i4>0</vt:i4>
      </vt:variant>
      <vt:variant>
        <vt:i4>5</vt:i4>
      </vt:variant>
      <vt:variant>
        <vt:lpwstr>https://ww3.arb.ca.gov/regact/2010/capandtrade10/res1042.pdf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Breckel - EFI</dc:creator>
  <cp:keywords/>
  <dc:description/>
  <cp:lastModifiedBy>Stephen Damian Comello</cp:lastModifiedBy>
  <cp:revision>30</cp:revision>
  <cp:lastPrinted>2020-08-24T18:43:00Z</cp:lastPrinted>
  <dcterms:created xsi:type="dcterms:W3CDTF">2020-09-10T02:21:00Z</dcterms:created>
  <dcterms:modified xsi:type="dcterms:W3CDTF">2021-03-06T18:53:00Z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0x010100606EE4587747154F9DE021267C89C1A3</vt:lpwstr>
  </property>
</Properties>
</file>